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035C9"/>
    <w:p w14:paraId="47438708">
      <w:pPr>
        <w:jc w:val="center"/>
        <w:rPr>
          <w:rFonts w:ascii="方正小标宋简体" w:hAnsi="宋体" w:eastAsia="方正小标宋简体" w:cs="EJJHNM+TT9D71367BtCID"/>
          <w:color w:val="FF0000"/>
          <w:w w:val="55"/>
          <w:kern w:val="0"/>
          <w:sz w:val="84"/>
          <w:szCs w:val="84"/>
        </w:rPr>
      </w:pPr>
      <w:r>
        <w:rPr>
          <w:rFonts w:hint="eastAsia" w:ascii="方正小标宋简体" w:hAnsi="宋体" w:eastAsia="方正小标宋简体" w:cs="EJJHNM+TT9D71367BtCID"/>
          <w:color w:val="FF0000"/>
          <w:w w:val="55"/>
          <w:kern w:val="0"/>
          <w:sz w:val="84"/>
          <w:szCs w:val="84"/>
        </w:rPr>
        <w:t>瑞安市农村产权服务中心有限</w:t>
      </w:r>
      <w:r>
        <w:rPr>
          <w:rFonts w:hint="eastAsia" w:ascii="方正小标宋简体" w:hAnsi="宋体" w:eastAsia="方正小标宋简体" w:cs="EJJHNM+TT9D71367BtCID"/>
          <w:color w:val="FF0000"/>
          <w:w w:val="55"/>
          <w:kern w:val="0"/>
          <w:sz w:val="84"/>
          <w:szCs w:val="84"/>
          <w:lang w:eastAsia="zh-CN"/>
        </w:rPr>
        <w:t>责任</w:t>
      </w:r>
      <w:r>
        <w:rPr>
          <w:rFonts w:hint="eastAsia" w:ascii="方正小标宋简体" w:hAnsi="宋体" w:eastAsia="方正小标宋简体" w:cs="EJJHNM+TT9D71367BtCID"/>
          <w:color w:val="FF0000"/>
          <w:w w:val="55"/>
          <w:kern w:val="0"/>
          <w:sz w:val="84"/>
          <w:szCs w:val="84"/>
        </w:rPr>
        <w:t>公司文件</w:t>
      </w:r>
    </w:p>
    <w:p w14:paraId="139C6BCE">
      <w:pPr>
        <w:pStyle w:val="14"/>
        <w:spacing w:line="480" w:lineRule="exact"/>
        <w:jc w:val="both"/>
        <w:rPr>
          <w:rFonts w:ascii="仿宋_GB2312" w:hAnsi="仿宋" w:eastAsia="仿宋_GB2312"/>
          <w:sz w:val="28"/>
          <w:szCs w:val="28"/>
        </w:rPr>
      </w:pPr>
    </w:p>
    <w:p w14:paraId="6C94B43B">
      <w:pPr>
        <w:pStyle w:val="14"/>
        <w:spacing w:line="480" w:lineRule="exact"/>
        <w:jc w:val="both"/>
        <w:rPr>
          <w:rFonts w:ascii="仿宋_GB2312" w:hAnsi="仿宋" w:eastAsia="仿宋_GB2312"/>
          <w:sz w:val="28"/>
          <w:szCs w:val="28"/>
        </w:rPr>
      </w:pPr>
    </w:p>
    <w:p w14:paraId="1BEE5090">
      <w:pPr>
        <w:pStyle w:val="14"/>
        <w:jc w:val="center"/>
        <w:rPr>
          <w:rFonts w:ascii="仿宋_GB2312" w:hAnsi="仿宋_GB2312" w:eastAsia="仿宋_GB2312"/>
          <w:sz w:val="32"/>
          <w:szCs w:val="32"/>
        </w:rPr>
      </w:pPr>
      <w:r>
        <mc:AlternateContent>
          <mc:Choice Requires="wps">
            <w:drawing>
              <wp:anchor distT="0" distB="0" distL="114300" distR="114300" simplePos="0" relativeHeight="251661312" behindDoc="0" locked="0" layoutInCell="1" allowOverlap="1">
                <wp:simplePos x="0" y="0"/>
                <wp:positionH relativeFrom="page">
                  <wp:posOffset>1008380</wp:posOffset>
                </wp:positionH>
                <wp:positionV relativeFrom="page">
                  <wp:posOffset>3315335</wp:posOffset>
                </wp:positionV>
                <wp:extent cx="5600700" cy="635"/>
                <wp:effectExtent l="0" t="19050" r="0" b="37465"/>
                <wp:wrapNone/>
                <wp:docPr id="4" name="直线 7"/>
                <wp:cNvGraphicFramePr/>
                <a:graphic xmlns:a="http://schemas.openxmlformats.org/drawingml/2006/main">
                  <a:graphicData uri="http://schemas.microsoft.com/office/word/2010/wordprocessingShape">
                    <wps:wsp>
                      <wps:cNvCnPr/>
                      <wps:spPr>
                        <a:xfrm flipV="1">
                          <a:off x="0" y="0"/>
                          <a:ext cx="5600700"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y;margin-left:79.4pt;margin-top:261.05pt;height:0.05pt;width:441pt;mso-position-horizontal-relative:page;mso-position-vertical-relative:page;z-index:251661312;mso-width-relative:page;mso-height-relative:page;" filled="f" stroked="t" coordsize="21600,21600" o:gfxdata="UEsDBAoAAAAAAIdO4kAAAAAAAAAAAAAAAAAEAAAAZHJzL1BLAwQUAAAACACHTuJAaLxDO9gAAAAM&#10;AQAADwAAAGRycy9kb3ducmV2LnhtbE2PwU7DMBBE70j8g7VI3KidQFEJcXoAIXHgQgsSRzde4tB4&#10;HWKnTfl6tr3AcWZHs2/K5eQ7scMhtoE0ZDMFAqkOtqVGw9v66WoBIiZD1nSBUMMBIyyr87PSFDbs&#10;6RV3q9QILqFYGA0upb6QMtYOvYmz0CPx7TMM3iSWQyPtYPZc7juZK3UrvWmJPzjT44PDersavYb3&#10;D4ff+d3ji9uuf66/0vMoD9Oo9eVFpu5BJJzSXxiO+IwOFTNtwkg2io71fMHoScM8zzMQx4S6UWxt&#10;TlYOsirl/xHVL1BLAwQUAAAACACHTuJAF70HqfYBAAD2AwAADgAAAGRycy9lMm9Eb2MueG1srVM7&#10;jtswEO0D5A4E+1jybta7ECxvsY7TBImBfHqaH4kAf+DQln2WXCNVmhxnr5EhpRj7aVyEBTHkPD7O&#10;exwu74/WkIOMoL1r6XxWUyId90K7rqXfv23e3VECiTnBjHeypScJ9H719s1yCI288r03QkaCJA6a&#10;IbS0Tyk0VQW8l5bBzAfpMKl8tCzhMnaViGxAdmuqq7peVIOPIkTPJQDurscknRjjJYReKc3l2vO9&#10;lS6NrFEallAS9DoAXZVqlZI8fVEKZCKmpag0lRkvwXiX52q1ZE0XWeg1n0pgl5TwQpNl2uGlZ6o1&#10;S4zso35FZTWPHrxKM+5tNQopjqCKef3Cm689C7JoQashnE2H/0fLPx+2kWjR0veUOGbxwR9//nr8&#10;/YfcZm+GAA1CHtw2TisI25iFHlW0RBkdfmATFekohhyLs6ezs/KYCMfNm0Vd39ZoOsfc4vomc1cj&#10;SSYLEdJH6S3JQUuNdlk2a9jhE6QR+g+St40jQ0uv7+aFkWETKnx8JLcBhYDrymHwRouNNiYfgdjt&#10;HkwkB4aNsNnUOKYansHyLWsG/YgrqQxjTS+Z+OAESaeAFjn8GTTXYKWgxEj8SDkqyMS0uQSJ8o3L&#10;1LK06SQ0Gz5anKOdFyd8nn2IuuvRmHmpOWewHYqDU+vmfnu6xvjpd13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i8QzvYAAAADAEAAA8AAAAAAAAAAQAgAAAAIgAAAGRycy9kb3ducmV2LnhtbFBL&#10;AQIUABQAAAAIAIdO4kAXvQep9gEAAPYDAAAOAAAAAAAAAAEAIAAAACcBAABkcnMvZTJvRG9jLnht&#10;bFBLBQYAAAAABgAGAFkBAACPBQAAAAA=&#10;">
                <v:fill on="f" focussize="0,0"/>
                <v:stroke weight="3pt" color="#FF0000" joinstyle="round"/>
                <v:imagedata o:title=""/>
                <o:lock v:ext="edit" aspectratio="f"/>
              </v:line>
            </w:pict>
          </mc:Fallback>
        </mc:AlternateContent>
      </w:r>
      <w:r>
        <w:rPr>
          <w:rFonts w:hint="eastAsia" w:ascii="仿宋_GB2312" w:hAnsi="仿宋_GB2312" w:eastAsia="仿宋_GB2312"/>
          <w:sz w:val="32"/>
          <w:szCs w:val="32"/>
        </w:rPr>
        <w:t>瑞农产权〔202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号</w:t>
      </w:r>
    </w:p>
    <w:p w14:paraId="3EF25ACC">
      <w:pPr>
        <w:rPr>
          <w:sz w:val="32"/>
          <w:szCs w:val="32"/>
        </w:rPr>
      </w:pPr>
    </w:p>
    <w:p w14:paraId="03871550">
      <w:pPr>
        <w:jc w:val="center"/>
        <w:rPr>
          <w:rFonts w:hint="eastAsia" w:ascii="方正小标宋简体" w:eastAsia="方正小标宋简体"/>
          <w:sz w:val="44"/>
          <w:szCs w:val="44"/>
        </w:rPr>
      </w:pPr>
    </w:p>
    <w:p w14:paraId="52074F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瑞安市农村产权服务中心</w:t>
      </w:r>
    </w:p>
    <w:p w14:paraId="13527F9D">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关于</w:t>
      </w:r>
      <w:r>
        <w:rPr>
          <w:rFonts w:hint="eastAsia" w:ascii="方正小标宋简体" w:eastAsia="方正小标宋简体"/>
          <w:sz w:val="44"/>
          <w:szCs w:val="44"/>
        </w:rPr>
        <w:t>招募评估</w:t>
      </w:r>
      <w:r>
        <w:rPr>
          <w:rFonts w:hint="eastAsia" w:ascii="方正小标宋简体" w:eastAsia="方正小标宋简体"/>
          <w:sz w:val="44"/>
          <w:szCs w:val="44"/>
          <w:lang w:val="en-US" w:eastAsia="zh-CN"/>
        </w:rPr>
        <w:t>会员入库的通知</w:t>
      </w:r>
    </w:p>
    <w:p w14:paraId="7091F4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1EE0FA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各相关</w:t>
      </w:r>
      <w:bookmarkStart w:id="0" w:name="_GoBack"/>
      <w:bookmarkEnd w:id="0"/>
      <w:r>
        <w:rPr>
          <w:rFonts w:hint="eastAsia" w:ascii="仿宋_GB2312" w:hAnsi="仿宋_GB2312" w:eastAsia="仿宋_GB2312" w:cs="仿宋_GB2312"/>
          <w:sz w:val="32"/>
          <w:szCs w:val="32"/>
          <w:lang w:eastAsia="zh-CN"/>
        </w:rPr>
        <w:t>单位：</w:t>
      </w:r>
    </w:p>
    <w:p w14:paraId="1D4EBCA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瑞安市农村产权服务中心（以下简称“本中心”）</w:t>
      </w:r>
      <w:r>
        <w:rPr>
          <w:rFonts w:hint="eastAsia" w:ascii="仿宋_GB2312" w:hAnsi="仿宋_GB2312" w:eastAsia="仿宋_GB2312" w:cs="仿宋_GB2312"/>
          <w:sz w:val="32"/>
          <w:szCs w:val="32"/>
          <w:lang w:val="en-US" w:eastAsia="zh-CN"/>
        </w:rPr>
        <w:t>于2018年</w:t>
      </w:r>
      <w:r>
        <w:rPr>
          <w:rFonts w:hint="eastAsia" w:ascii="仿宋_GB2312" w:hAnsi="仿宋_GB2312" w:eastAsia="仿宋_GB2312" w:cs="仿宋_GB2312"/>
          <w:sz w:val="32"/>
          <w:szCs w:val="32"/>
        </w:rPr>
        <w:t>经瑞安市人民政府批准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由市供销联社牵头成</w:t>
      </w:r>
      <w:r>
        <w:rPr>
          <w:rFonts w:hint="eastAsia" w:ascii="仿宋_GB2312" w:hAnsi="仿宋_GB2312" w:eastAsia="仿宋_GB2312" w:cs="仿宋_GB2312"/>
          <w:sz w:val="32"/>
          <w:szCs w:val="32"/>
        </w:rPr>
        <w:t>立，</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为我市</w:t>
      </w:r>
      <w:r>
        <w:rPr>
          <w:rFonts w:hint="eastAsia"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rPr>
        <w:t>农村产权交易提供场所设施、信息发布、政策咨询、组织交易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交易鉴证等服务的专业化平台和服务性机构。</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规范农村产权交易行为，提升服务质量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面向社会</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招募</w:t>
      </w:r>
      <w:r>
        <w:rPr>
          <w:rFonts w:hint="eastAsia" w:ascii="仿宋_GB2312" w:hAnsi="仿宋_GB2312" w:eastAsia="仿宋_GB2312" w:cs="仿宋_GB2312"/>
          <w:sz w:val="32"/>
          <w:szCs w:val="32"/>
          <w:lang w:val="en-US" w:eastAsia="zh-CN"/>
        </w:rPr>
        <w:t>2026年度</w:t>
      </w:r>
      <w:r>
        <w:rPr>
          <w:rFonts w:hint="eastAsia" w:ascii="仿宋_GB2312" w:hAnsi="仿宋_GB2312" w:eastAsia="仿宋_GB2312" w:cs="仿宋_GB2312"/>
          <w:i w:val="0"/>
          <w:iCs w:val="0"/>
          <w:sz w:val="32"/>
          <w:szCs w:val="32"/>
          <w:u w:val="none"/>
        </w:rPr>
        <w:t>评估</w:t>
      </w:r>
      <w:r>
        <w:rPr>
          <w:rFonts w:hint="eastAsia" w:ascii="仿宋_GB2312" w:hAnsi="仿宋_GB2312" w:eastAsia="仿宋_GB2312" w:cs="仿宋_GB2312"/>
          <w:sz w:val="32"/>
          <w:szCs w:val="32"/>
          <w:lang w:val="en-US" w:eastAsia="zh-CN"/>
        </w:rPr>
        <w:t>会员（评估机构）</w:t>
      </w:r>
      <w:r>
        <w:rPr>
          <w:rFonts w:hint="eastAsia" w:ascii="仿宋_GB2312" w:hAnsi="仿宋_GB2312" w:eastAsia="仿宋_GB2312" w:cs="仿宋_GB2312"/>
          <w:sz w:val="32"/>
          <w:szCs w:val="32"/>
        </w:rPr>
        <w:t>。现将有关事项公告如</w:t>
      </w:r>
      <w:r>
        <w:rPr>
          <w:rFonts w:hint="eastAsia" w:ascii="仿宋_GB2312" w:hAnsi="仿宋_GB2312" w:eastAsia="仿宋_GB2312" w:cs="仿宋_GB2312"/>
          <w:sz w:val="32"/>
          <w:szCs w:val="32"/>
          <w:lang w:val="en-US" w:eastAsia="zh-CN"/>
        </w:rPr>
        <w:t>下：</w:t>
      </w:r>
    </w:p>
    <w:p w14:paraId="11794A7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i w:val="0"/>
          <w:iCs w:val="0"/>
          <w:caps w:val="0"/>
          <w:color w:val="auto"/>
          <w:spacing w:val="0"/>
          <w:kern w:val="0"/>
          <w:sz w:val="32"/>
          <w:szCs w:val="32"/>
          <w:shd w:val="clear" w:color="auto" w:fill="auto"/>
          <w:lang w:eastAsia="zh-CN"/>
        </w:rPr>
      </w:pPr>
      <w:r>
        <w:rPr>
          <w:rFonts w:hint="eastAsia" w:ascii="黑体" w:hAnsi="黑体" w:eastAsia="黑体" w:cs="黑体"/>
          <w:bCs/>
          <w:i w:val="0"/>
          <w:iCs w:val="0"/>
          <w:caps w:val="0"/>
          <w:spacing w:val="0"/>
          <w:kern w:val="0"/>
          <w:sz w:val="32"/>
          <w:szCs w:val="32"/>
          <w:shd w:val="clear" w:color="auto" w:fill="auto"/>
          <w:lang w:val="en-US" w:eastAsia="zh-CN"/>
        </w:rPr>
        <w:t>一、招募数量</w:t>
      </w:r>
    </w:p>
    <w:p w14:paraId="354D9FF8">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spacing w:val="0"/>
          <w:sz w:val="32"/>
          <w:szCs w:val="32"/>
          <w:shd w:val="clear"/>
          <w:lang w:val="en-US" w:eastAsia="zh-CN"/>
        </w:rPr>
        <w:t>拟确定评估会员5</w:t>
      </w:r>
      <w:r>
        <w:rPr>
          <w:rFonts w:hint="eastAsia" w:ascii="仿宋_GB2312" w:hAnsi="仿宋_GB2312" w:eastAsia="仿宋_GB2312" w:cs="仿宋_GB2312"/>
          <w:i w:val="0"/>
          <w:iCs w:val="0"/>
          <w:caps w:val="0"/>
          <w:spacing w:val="0"/>
          <w:sz w:val="32"/>
          <w:szCs w:val="32"/>
          <w:shd w:val="clear"/>
        </w:rPr>
        <w:t>家</w:t>
      </w:r>
      <w:r>
        <w:rPr>
          <w:rFonts w:hint="eastAsia" w:ascii="仿宋_GB2312" w:hAnsi="仿宋_GB2312" w:eastAsia="仿宋_GB2312" w:cs="仿宋_GB2312"/>
          <w:i w:val="0"/>
          <w:iCs w:val="0"/>
          <w:caps w:val="0"/>
          <w:spacing w:val="0"/>
          <w:sz w:val="32"/>
          <w:szCs w:val="32"/>
          <w:shd w:val="clear"/>
          <w:lang w:eastAsia="zh-CN"/>
        </w:rPr>
        <w:t>。</w:t>
      </w:r>
    </w:p>
    <w:p w14:paraId="31AA4353">
      <w:pPr>
        <w:pStyle w:val="8"/>
        <w:keepNext w:val="0"/>
        <w:keepLines w:val="0"/>
        <w:pageBreakBefore w:val="0"/>
        <w:numPr>
          <w:ilvl w:val="-1"/>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报名资格</w:t>
      </w:r>
    </w:p>
    <w:p w14:paraId="03C1068D">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申请机构须同时满足以下条件：</w:t>
      </w:r>
    </w:p>
    <w:p w14:paraId="0E3699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w:t>
      </w:r>
      <w:r>
        <w:rPr>
          <w:rFonts w:hint="eastAsia" w:ascii="仿宋_GB2312" w:hAnsi="仿宋_GB2312" w:eastAsia="仿宋_GB2312" w:cs="仿宋_GB2312"/>
          <w:sz w:val="32"/>
          <w:szCs w:val="32"/>
        </w:rPr>
        <w:t>有良好的经营业绩和市场信誉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auto"/>
        </w:rPr>
        <w:t>近三年内无违法</w:t>
      </w:r>
      <w:r>
        <w:rPr>
          <w:rFonts w:hint="eastAsia" w:ascii="仿宋_GB2312" w:hAnsi="仿宋_GB2312" w:eastAsia="仿宋_GB2312" w:cs="仿宋_GB2312"/>
          <w:sz w:val="32"/>
          <w:szCs w:val="32"/>
          <w:shd w:val="clear" w:color="auto" w:fill="auto"/>
          <w:lang w:val="en-US" w:eastAsia="zh-CN"/>
        </w:rPr>
        <w:t>违规不</w:t>
      </w:r>
      <w:r>
        <w:rPr>
          <w:rFonts w:hint="eastAsia" w:ascii="仿宋_GB2312" w:hAnsi="仿宋_GB2312" w:eastAsia="仿宋_GB2312" w:cs="仿宋_GB2312"/>
          <w:sz w:val="32"/>
          <w:szCs w:val="32"/>
          <w:shd w:val="clear" w:color="auto" w:fill="auto"/>
        </w:rPr>
        <w:t>良记录</w:t>
      </w:r>
      <w:r>
        <w:rPr>
          <w:rFonts w:hint="eastAsia" w:ascii="仿宋_GB2312" w:hAnsi="仿宋_GB2312" w:eastAsia="仿宋_GB2312" w:cs="仿宋_GB2312"/>
          <w:sz w:val="32"/>
          <w:szCs w:val="32"/>
          <w:shd w:val="clear" w:color="auto" w:fill="auto"/>
          <w:lang w:eastAsia="zh-CN"/>
        </w:rPr>
        <w:t>；</w:t>
      </w:r>
    </w:p>
    <w:p w14:paraId="2B483622">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kern w:val="2"/>
          <w:sz w:val="32"/>
          <w:szCs w:val="32"/>
          <w:lang w:val="en-US" w:eastAsia="zh-CN"/>
        </w:rPr>
        <w:t>至少具备</w:t>
      </w:r>
      <w:r>
        <w:rPr>
          <w:rFonts w:hint="eastAsia" w:ascii="仿宋_GB2312" w:hAnsi="仿宋_GB2312" w:eastAsia="仿宋_GB2312" w:cs="仿宋_GB2312"/>
          <w:kern w:val="2"/>
          <w:sz w:val="32"/>
          <w:szCs w:val="32"/>
        </w:rPr>
        <w:t>房地产估价机构备案资质</w:t>
      </w:r>
      <w:r>
        <w:rPr>
          <w:rFonts w:hint="eastAsia" w:ascii="仿宋_GB2312" w:hAnsi="仿宋_GB2312" w:eastAsia="仿宋_GB2312" w:cs="仿宋_GB2312"/>
          <w:kern w:val="2"/>
          <w:sz w:val="32"/>
          <w:szCs w:val="32"/>
          <w:lang w:eastAsia="zh-CN"/>
        </w:rPr>
        <w:t>；</w:t>
      </w:r>
    </w:p>
    <w:p w14:paraId="6C766163">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0"/>
          <w:sz w:val="32"/>
          <w:szCs w:val="32"/>
        </w:rPr>
        <w:t>）熟悉农村产权交易规则</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拥</w:t>
      </w:r>
      <w:r>
        <w:rPr>
          <w:rFonts w:hint="eastAsia" w:ascii="仿宋_GB2312" w:hAnsi="仿宋_GB2312" w:eastAsia="仿宋_GB2312" w:cs="仿宋_GB2312"/>
          <w:kern w:val="0"/>
          <w:sz w:val="32"/>
          <w:szCs w:val="32"/>
        </w:rPr>
        <w:t>有良好的市场运作管理团队和农村资产评估</w:t>
      </w:r>
      <w:r>
        <w:rPr>
          <w:rFonts w:hint="eastAsia" w:ascii="仿宋_GB2312" w:hAnsi="仿宋_GB2312" w:eastAsia="仿宋_GB2312" w:cs="仿宋_GB2312"/>
          <w:kern w:val="0"/>
          <w:sz w:val="32"/>
          <w:szCs w:val="32"/>
          <w:lang w:val="en-US" w:eastAsia="zh-CN"/>
        </w:rPr>
        <w:t>专业</w:t>
      </w:r>
      <w:r>
        <w:rPr>
          <w:rFonts w:hint="eastAsia" w:ascii="仿宋_GB2312" w:hAnsi="仿宋_GB2312" w:eastAsia="仿宋_GB2312" w:cs="仿宋_GB2312"/>
          <w:kern w:val="0"/>
          <w:sz w:val="32"/>
          <w:szCs w:val="32"/>
        </w:rPr>
        <w:t>能力；</w:t>
      </w:r>
    </w:p>
    <w:p w14:paraId="0FEE2514">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四</w:t>
      </w:r>
      <w:r>
        <w:rPr>
          <w:rFonts w:hint="eastAsia" w:ascii="仿宋_GB2312" w:hAnsi="仿宋_GB2312" w:eastAsia="仿宋_GB2312" w:cs="仿宋_GB2312"/>
          <w:kern w:val="2"/>
          <w:sz w:val="32"/>
          <w:szCs w:val="32"/>
        </w:rPr>
        <w:t>）同意</w:t>
      </w:r>
      <w:r>
        <w:rPr>
          <w:rFonts w:hint="eastAsia" w:ascii="仿宋_GB2312" w:hAnsi="仿宋_GB2312" w:eastAsia="仿宋_GB2312" w:cs="仿宋_GB2312"/>
          <w:kern w:val="2"/>
          <w:sz w:val="32"/>
          <w:szCs w:val="32"/>
          <w:lang w:val="en-US" w:eastAsia="zh-CN"/>
        </w:rPr>
        <w:t>向本中心</w:t>
      </w:r>
      <w:r>
        <w:rPr>
          <w:rFonts w:hint="eastAsia" w:ascii="仿宋_GB2312" w:hAnsi="仿宋_GB2312" w:eastAsia="仿宋_GB2312" w:cs="仿宋_GB2312"/>
          <w:kern w:val="2"/>
          <w:sz w:val="32"/>
          <w:szCs w:val="32"/>
          <w:lang w:eastAsia="zh-CN"/>
        </w:rPr>
        <w:t>缴纳</w:t>
      </w:r>
      <w:r>
        <w:rPr>
          <w:rFonts w:hint="eastAsia" w:ascii="仿宋_GB2312" w:hAnsi="仿宋_GB2312" w:eastAsia="仿宋_GB2312" w:cs="仿宋_GB2312"/>
          <w:kern w:val="2"/>
          <w:sz w:val="32"/>
          <w:szCs w:val="32"/>
        </w:rPr>
        <w:t>履约保证金</w:t>
      </w:r>
      <w:r>
        <w:rPr>
          <w:rFonts w:hint="eastAsia" w:ascii="仿宋_GB2312" w:hAnsi="仿宋_GB2312" w:eastAsia="仿宋_GB2312" w:cs="仿宋_GB2312"/>
          <w:kern w:val="2"/>
          <w:sz w:val="32"/>
          <w:szCs w:val="32"/>
          <w:lang w:val="en-US" w:eastAsia="zh-CN"/>
        </w:rPr>
        <w:t>人民币1万元，以保证其合规展业</w:t>
      </w:r>
      <w:r>
        <w:rPr>
          <w:rFonts w:hint="eastAsia" w:ascii="仿宋_GB2312" w:hAnsi="仿宋_GB2312" w:eastAsia="仿宋_GB2312" w:cs="仿宋_GB2312"/>
          <w:kern w:val="2"/>
          <w:sz w:val="32"/>
          <w:szCs w:val="32"/>
        </w:rPr>
        <w:t>；</w:t>
      </w:r>
    </w:p>
    <w:p w14:paraId="096BBE80">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）承诺</w:t>
      </w:r>
      <w:r>
        <w:rPr>
          <w:rFonts w:hint="eastAsia" w:ascii="仿宋_GB2312" w:hAnsi="仿宋_GB2312" w:eastAsia="仿宋_GB2312" w:cs="仿宋_GB2312"/>
          <w:sz w:val="32"/>
          <w:szCs w:val="32"/>
        </w:rPr>
        <w:t>遵守</w:t>
      </w:r>
      <w:r>
        <w:rPr>
          <w:rFonts w:hint="eastAsia" w:ascii="仿宋_GB2312" w:hAnsi="仿宋_GB2312" w:eastAsia="仿宋_GB2312" w:cs="仿宋_GB2312"/>
          <w:kern w:val="0"/>
          <w:sz w:val="32"/>
          <w:szCs w:val="32"/>
          <w:lang w:val="en-US" w:eastAsia="zh-CN"/>
        </w:rPr>
        <w:t>本</w:t>
      </w:r>
      <w:r>
        <w:rPr>
          <w:rFonts w:hint="eastAsia" w:ascii="仿宋_GB2312" w:hAnsi="仿宋_GB2312" w:eastAsia="仿宋_GB2312" w:cs="仿宋_GB2312"/>
          <w:kern w:val="0"/>
          <w:sz w:val="32"/>
          <w:szCs w:val="32"/>
        </w:rPr>
        <w:t>中心的相关规定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认可本中心的管理制度和发展理念，</w:t>
      </w:r>
      <w:r>
        <w:rPr>
          <w:rFonts w:hint="eastAsia" w:ascii="仿宋_GB2312" w:hAnsi="仿宋_GB2312" w:eastAsia="仿宋_GB2312" w:cs="仿宋_GB2312"/>
          <w:sz w:val="32"/>
          <w:szCs w:val="32"/>
          <w:lang w:val="en-US" w:eastAsia="zh-CN"/>
        </w:rPr>
        <w:t>能为农村产权交易活动提供优质服务；</w:t>
      </w:r>
    </w:p>
    <w:p w14:paraId="34B2D3B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）符合</w:t>
      </w:r>
      <w:r>
        <w:rPr>
          <w:rFonts w:hint="eastAsia" w:ascii="仿宋_GB2312" w:hAnsi="仿宋_GB2312" w:eastAsia="仿宋_GB2312" w:cs="仿宋_GB2312"/>
          <w:kern w:val="0"/>
          <w:sz w:val="32"/>
          <w:szCs w:val="32"/>
          <w:lang w:val="en-US" w:eastAsia="zh-CN"/>
        </w:rPr>
        <w:t>本</w:t>
      </w:r>
      <w:r>
        <w:rPr>
          <w:rFonts w:hint="eastAsia" w:ascii="仿宋_GB2312" w:hAnsi="仿宋_GB2312" w:eastAsia="仿宋_GB2312" w:cs="仿宋_GB2312"/>
          <w:kern w:val="0"/>
          <w:sz w:val="32"/>
          <w:szCs w:val="32"/>
        </w:rPr>
        <w:t>中心</w:t>
      </w:r>
      <w:r>
        <w:rPr>
          <w:rFonts w:hint="eastAsia" w:ascii="仿宋_GB2312" w:hAnsi="仿宋_GB2312" w:eastAsia="仿宋_GB2312" w:cs="仿宋_GB2312"/>
          <w:kern w:val="0"/>
          <w:sz w:val="32"/>
          <w:szCs w:val="32"/>
          <w:lang w:val="en-US" w:eastAsia="zh-CN"/>
        </w:rPr>
        <w:t>规定</w:t>
      </w:r>
      <w:r>
        <w:rPr>
          <w:rFonts w:hint="eastAsia" w:ascii="仿宋_GB2312" w:hAnsi="仿宋_GB2312" w:eastAsia="仿宋_GB2312" w:cs="仿宋_GB2312"/>
          <w:kern w:val="0"/>
          <w:sz w:val="32"/>
          <w:szCs w:val="32"/>
        </w:rPr>
        <w:t>的其他要求。</w:t>
      </w:r>
    </w:p>
    <w:p w14:paraId="7CE38E24">
      <w:pPr>
        <w:keepNext w:val="0"/>
        <w:keepLines w:val="0"/>
        <w:pageBreakBefore w:val="0"/>
        <w:widowControl/>
        <w:kinsoku/>
        <w:wordWrap/>
        <w:overflowPunct/>
        <w:topLinePunct w:val="0"/>
        <w:autoSpaceDE/>
        <w:autoSpaceDN/>
        <w:bidi w:val="0"/>
        <w:adjustRightInd/>
        <w:snapToGrid/>
        <w:spacing w:before="150" w:after="150" w:line="56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、报名时间</w:t>
      </w:r>
    </w:p>
    <w:p w14:paraId="3C662A7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2025年12月16日至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12月22日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shd w:val="clear" w:color="auto" w:fill="auto"/>
        </w:rPr>
        <w:t>上午：</w:t>
      </w:r>
      <w:r>
        <w:rPr>
          <w:rFonts w:hint="eastAsia" w:ascii="仿宋_GB2312" w:hAnsi="仿宋_GB2312" w:eastAsia="仿宋_GB2312" w:cs="仿宋_GB2312"/>
          <w:i w:val="0"/>
          <w:iCs w:val="0"/>
          <w:caps w:val="0"/>
          <w:spacing w:val="0"/>
          <w:sz w:val="32"/>
          <w:szCs w:val="32"/>
          <w:shd w:val="clear" w:color="auto" w:fill="auto"/>
          <w:lang w:val="en-US" w:eastAsia="zh-CN"/>
        </w:rPr>
        <w:t>8</w:t>
      </w:r>
      <w:r>
        <w:rPr>
          <w:rFonts w:hint="eastAsia" w:ascii="仿宋_GB2312" w:hAnsi="仿宋_GB2312" w:eastAsia="仿宋_GB2312" w:cs="仿宋_GB2312"/>
          <w:i w:val="0"/>
          <w:iCs w:val="0"/>
          <w:caps w:val="0"/>
          <w:spacing w:val="0"/>
          <w:sz w:val="32"/>
          <w:szCs w:val="32"/>
          <w:shd w:val="clear" w:color="auto" w:fill="auto"/>
        </w:rPr>
        <w:t>:</w:t>
      </w:r>
      <w:r>
        <w:rPr>
          <w:rFonts w:hint="eastAsia" w:ascii="仿宋_GB2312" w:hAnsi="仿宋_GB2312" w:eastAsia="仿宋_GB2312" w:cs="仿宋_GB2312"/>
          <w:i w:val="0"/>
          <w:iCs w:val="0"/>
          <w:caps w:val="0"/>
          <w:spacing w:val="0"/>
          <w:sz w:val="32"/>
          <w:szCs w:val="32"/>
          <w:shd w:val="clear" w:color="auto" w:fill="auto"/>
          <w:lang w:val="en-US" w:eastAsia="zh-CN"/>
        </w:rPr>
        <w:t>3</w:t>
      </w:r>
      <w:r>
        <w:rPr>
          <w:rFonts w:hint="eastAsia" w:ascii="仿宋_GB2312" w:hAnsi="仿宋_GB2312" w:eastAsia="仿宋_GB2312" w:cs="仿宋_GB2312"/>
          <w:i w:val="0"/>
          <w:iCs w:val="0"/>
          <w:caps w:val="0"/>
          <w:spacing w:val="0"/>
          <w:sz w:val="32"/>
          <w:szCs w:val="32"/>
          <w:shd w:val="clear" w:color="auto" w:fill="auto"/>
        </w:rPr>
        <w:t>0-11:30，下午：14:</w:t>
      </w:r>
      <w:r>
        <w:rPr>
          <w:rFonts w:hint="eastAsia" w:ascii="仿宋_GB2312" w:hAnsi="仿宋_GB2312" w:eastAsia="仿宋_GB2312" w:cs="仿宋_GB2312"/>
          <w:i w:val="0"/>
          <w:iCs w:val="0"/>
          <w:caps w:val="0"/>
          <w:spacing w:val="0"/>
          <w:sz w:val="32"/>
          <w:szCs w:val="32"/>
          <w:shd w:val="clear" w:color="auto" w:fill="auto"/>
          <w:lang w:val="en-US" w:eastAsia="zh-CN"/>
        </w:rPr>
        <w:t>0</w:t>
      </w:r>
      <w:r>
        <w:rPr>
          <w:rFonts w:hint="eastAsia" w:ascii="仿宋_GB2312" w:hAnsi="仿宋_GB2312" w:eastAsia="仿宋_GB2312" w:cs="仿宋_GB2312"/>
          <w:i w:val="0"/>
          <w:iCs w:val="0"/>
          <w:caps w:val="0"/>
          <w:spacing w:val="0"/>
          <w:sz w:val="32"/>
          <w:szCs w:val="32"/>
          <w:shd w:val="clear" w:color="auto" w:fill="auto"/>
        </w:rPr>
        <w:t>0-17:30</w:t>
      </w:r>
      <w:r>
        <w:rPr>
          <w:rFonts w:hint="eastAsia" w:ascii="仿宋_GB2312" w:hAnsi="仿宋_GB2312" w:eastAsia="仿宋_GB2312" w:cs="仿宋_GB2312"/>
          <w:i w:val="0"/>
          <w:iCs w:val="0"/>
          <w:caps w:val="0"/>
          <w:spacing w:val="0"/>
          <w:sz w:val="32"/>
          <w:szCs w:val="32"/>
          <w:shd w:val="clear" w:color="auto" w:fill="auto"/>
          <w:lang w:eastAsia="zh-CN"/>
        </w:rPr>
        <w:t>），</w:t>
      </w:r>
      <w:r>
        <w:rPr>
          <w:rFonts w:hint="eastAsia" w:ascii="仿宋_GB2312" w:hAnsi="仿宋_GB2312" w:eastAsia="仿宋_GB2312" w:cs="仿宋_GB2312"/>
          <w:i w:val="0"/>
          <w:iCs w:val="0"/>
          <w:caps w:val="0"/>
          <w:spacing w:val="0"/>
          <w:sz w:val="32"/>
          <w:szCs w:val="32"/>
          <w:shd w:val="clear" w:color="auto" w:fill="auto"/>
        </w:rPr>
        <w:t>逾期不</w:t>
      </w:r>
      <w:r>
        <w:rPr>
          <w:rFonts w:hint="eastAsia" w:ascii="仿宋_GB2312" w:hAnsi="仿宋_GB2312" w:eastAsia="仿宋_GB2312" w:cs="仿宋_GB2312"/>
          <w:i w:val="0"/>
          <w:iCs w:val="0"/>
          <w:caps w:val="0"/>
          <w:spacing w:val="0"/>
          <w:sz w:val="32"/>
          <w:szCs w:val="32"/>
          <w:shd w:val="clear" w:color="auto" w:fill="auto"/>
          <w:lang w:val="en-US" w:eastAsia="zh-CN"/>
        </w:rPr>
        <w:t>予受理</w:t>
      </w:r>
      <w:r>
        <w:rPr>
          <w:rFonts w:hint="eastAsia" w:ascii="仿宋_GB2312" w:hAnsi="仿宋_GB2312" w:eastAsia="仿宋_GB2312" w:cs="仿宋_GB2312"/>
          <w:sz w:val="32"/>
          <w:szCs w:val="32"/>
          <w:lang w:eastAsia="zh-CN"/>
        </w:rPr>
        <w:t>。</w:t>
      </w:r>
    </w:p>
    <w:p w14:paraId="45B9732E">
      <w:pPr>
        <w:keepNext w:val="0"/>
        <w:keepLines w:val="0"/>
        <w:pageBreakBefore w:val="0"/>
        <w:widowControl/>
        <w:kinsoku/>
        <w:wordWrap/>
        <w:overflowPunct/>
        <w:topLinePunct w:val="0"/>
        <w:autoSpaceDE/>
        <w:autoSpaceDN/>
        <w:bidi w:val="0"/>
        <w:adjustRightInd/>
        <w:snapToGrid/>
        <w:spacing w:before="150" w:after="150" w:line="560" w:lineRule="exact"/>
        <w:ind w:firstLine="640" w:firstLineChars="200"/>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四、</w:t>
      </w:r>
      <w:r>
        <w:rPr>
          <w:rFonts w:hint="eastAsia" w:ascii="黑体" w:hAnsi="黑体" w:eastAsia="黑体" w:cs="黑体"/>
          <w:b w:val="0"/>
          <w:bCs/>
          <w:kern w:val="0"/>
          <w:sz w:val="32"/>
          <w:szCs w:val="32"/>
        </w:rPr>
        <w:t>报名地</w:t>
      </w:r>
      <w:r>
        <w:rPr>
          <w:rFonts w:hint="eastAsia" w:ascii="黑体" w:hAnsi="黑体" w:eastAsia="黑体" w:cs="黑体"/>
          <w:b w:val="0"/>
          <w:bCs/>
          <w:kern w:val="0"/>
          <w:sz w:val="32"/>
          <w:szCs w:val="32"/>
          <w:lang w:val="en-US" w:eastAsia="zh-CN"/>
        </w:rPr>
        <w:t>点</w:t>
      </w:r>
    </w:p>
    <w:p w14:paraId="465B89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spacing w:val="0"/>
          <w:sz w:val="32"/>
          <w:szCs w:val="32"/>
          <w:shd w:val="clear" w:color="auto" w:fill="auto"/>
          <w:lang w:val="en-US" w:eastAsia="zh-CN"/>
        </w:rPr>
        <w:t>瑞安市农村产权服务中心（地址：</w:t>
      </w:r>
      <w:r>
        <w:rPr>
          <w:rFonts w:hint="eastAsia" w:ascii="仿宋_GB2312" w:hAnsi="仿宋_GB2312" w:eastAsia="仿宋_GB2312" w:cs="仿宋_GB2312"/>
          <w:sz w:val="32"/>
          <w:szCs w:val="32"/>
        </w:rPr>
        <w:t>瑞安市安福路30号一楼</w:t>
      </w:r>
      <w:r>
        <w:rPr>
          <w:rFonts w:hint="eastAsia" w:ascii="仿宋_GB2312" w:hAnsi="仿宋_GB2312" w:eastAsia="仿宋_GB2312" w:cs="仿宋_GB2312"/>
          <w:sz w:val="32"/>
          <w:szCs w:val="32"/>
          <w:lang w:eastAsia="zh-CN"/>
        </w:rPr>
        <w:t>）。</w:t>
      </w:r>
    </w:p>
    <w:p w14:paraId="1592842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、报名材料</w:t>
      </w:r>
    </w:p>
    <w:p w14:paraId="29E3821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机构</w:t>
      </w:r>
      <w:r>
        <w:rPr>
          <w:rFonts w:hint="eastAsia" w:ascii="仿宋_GB2312" w:hAnsi="仿宋_GB2312" w:eastAsia="仿宋_GB2312" w:cs="仿宋_GB2312"/>
          <w:kern w:val="0"/>
          <w:sz w:val="32"/>
          <w:szCs w:val="32"/>
        </w:rPr>
        <w:t>报名时需要提交的资料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复印件均需加盖单位公章）</w:t>
      </w:r>
      <w:r>
        <w:rPr>
          <w:rFonts w:hint="eastAsia" w:ascii="仿宋_GB2312" w:hAnsi="仿宋_GB2312" w:eastAsia="仿宋_GB2312" w:cs="仿宋_GB2312"/>
          <w:kern w:val="0"/>
          <w:sz w:val="32"/>
          <w:szCs w:val="32"/>
        </w:rPr>
        <w:t>：</w:t>
      </w:r>
    </w:p>
    <w:p w14:paraId="7C8AF389">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瑞安市农村产权服务中心</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val="en-US" w:eastAsia="zh-CN"/>
        </w:rPr>
        <w:t>会员</w:t>
      </w:r>
      <w:r>
        <w:rPr>
          <w:rFonts w:hint="eastAsia" w:ascii="仿宋_GB2312" w:hAnsi="仿宋_GB2312" w:eastAsia="仿宋_GB2312" w:cs="仿宋_GB2312"/>
          <w:kern w:val="0"/>
          <w:sz w:val="32"/>
          <w:szCs w:val="32"/>
        </w:rPr>
        <w:t>申请表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p>
    <w:p w14:paraId="4CA585AD">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章程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val="en-US" w:eastAsia="zh-CN"/>
        </w:rPr>
        <w:t>副本及</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若为</w:t>
      </w:r>
      <w:r>
        <w:rPr>
          <w:rFonts w:hint="eastAsia" w:ascii="仿宋_GB2312" w:hAnsi="仿宋_GB2312" w:eastAsia="仿宋_GB2312" w:cs="仿宋_GB2312"/>
          <w:kern w:val="0"/>
          <w:sz w:val="32"/>
          <w:szCs w:val="32"/>
        </w:rPr>
        <w:t>分支机构</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需提供分支机构营业执照副本及复印件</w:t>
      </w:r>
      <w:r>
        <w:rPr>
          <w:rFonts w:hint="eastAsia" w:ascii="仿宋_GB2312" w:hAnsi="仿宋_GB2312" w:eastAsia="仿宋_GB2312" w:cs="仿宋_GB2312"/>
          <w:kern w:val="0"/>
          <w:sz w:val="32"/>
          <w:szCs w:val="32"/>
          <w:lang w:eastAsia="zh-CN"/>
        </w:rPr>
        <w:t>）；</w:t>
      </w:r>
    </w:p>
    <w:p w14:paraId="39C338C2">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企业法</w:t>
      </w:r>
      <w:r>
        <w:rPr>
          <w:rFonts w:hint="eastAsia" w:ascii="仿宋_GB2312" w:hAnsi="仿宋_GB2312" w:eastAsia="仿宋_GB2312" w:cs="仿宋_GB2312"/>
          <w:sz w:val="32"/>
          <w:szCs w:val="32"/>
          <w:lang w:val="en-US" w:eastAsia="zh-CN"/>
        </w:rPr>
        <w:t>定代表人</w:t>
      </w:r>
      <w:r>
        <w:rPr>
          <w:rFonts w:hint="eastAsia" w:ascii="仿宋_GB2312" w:hAnsi="仿宋_GB2312" w:eastAsia="仿宋_GB2312" w:cs="仿宋_GB2312"/>
          <w:sz w:val="32"/>
          <w:szCs w:val="32"/>
        </w:rPr>
        <w:t>身份证及复印件</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若为</w:t>
      </w:r>
      <w:r>
        <w:rPr>
          <w:rFonts w:hint="eastAsia" w:ascii="仿宋_GB2312" w:hAnsi="仿宋_GB2312" w:eastAsia="仿宋_GB2312" w:cs="仿宋_GB2312"/>
          <w:kern w:val="0"/>
          <w:sz w:val="32"/>
          <w:szCs w:val="32"/>
        </w:rPr>
        <w:t>分支机构</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还需提供分支机构</w:t>
      </w:r>
      <w:r>
        <w:rPr>
          <w:rFonts w:hint="eastAsia" w:ascii="仿宋_GB2312" w:hAnsi="仿宋_GB2312" w:eastAsia="仿宋_GB2312" w:cs="仿宋_GB2312"/>
          <w:kern w:val="0"/>
          <w:sz w:val="32"/>
          <w:szCs w:val="32"/>
          <w:lang w:val="en-US" w:eastAsia="zh-CN"/>
        </w:rPr>
        <w:t>负责人</w:t>
      </w:r>
      <w:r>
        <w:rPr>
          <w:rFonts w:hint="eastAsia" w:ascii="仿宋_GB2312" w:hAnsi="仿宋_GB2312" w:eastAsia="仿宋_GB2312" w:cs="仿宋_GB2312"/>
          <w:kern w:val="0"/>
          <w:sz w:val="32"/>
          <w:szCs w:val="32"/>
        </w:rPr>
        <w:t>身份证</w:t>
      </w:r>
      <w:r>
        <w:rPr>
          <w:rFonts w:hint="eastAsia" w:ascii="仿宋_GB2312" w:hAnsi="仿宋_GB2312" w:eastAsia="仿宋_GB2312" w:cs="仿宋_GB2312"/>
          <w:kern w:val="0"/>
          <w:sz w:val="32"/>
          <w:szCs w:val="32"/>
          <w:lang w:eastAsia="zh-CN"/>
        </w:rPr>
        <w:t>及复印件）；</w:t>
      </w:r>
    </w:p>
    <w:p w14:paraId="0969225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（四）截至2025年11月30日已在本单位完成执业资格注册且仍在有效期内的各类专职评估人员的身份证、执业资格</w:t>
      </w:r>
      <w:r>
        <w:rPr>
          <w:rFonts w:hint="eastAsia" w:ascii="仿宋_GB2312" w:hAnsi="仿宋_GB2312" w:eastAsia="仿宋_GB2312" w:cs="仿宋_GB2312"/>
          <w:kern w:val="0"/>
          <w:sz w:val="32"/>
          <w:szCs w:val="32"/>
          <w:lang w:val="en-US" w:eastAsia="zh-CN"/>
        </w:rPr>
        <w:t>证</w:t>
      </w:r>
      <w:r>
        <w:rPr>
          <w:rFonts w:hint="eastAsia" w:ascii="仿宋_GB2312" w:hAnsi="仿宋_GB2312" w:eastAsia="仿宋_GB2312" w:cs="仿宋_GB2312"/>
          <w:kern w:val="0"/>
          <w:sz w:val="32"/>
          <w:szCs w:val="32"/>
        </w:rPr>
        <w:t>书等有效证件的复印件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分支机构报名的，仅可提供本机构自身的上述人员材料，不得使用总公司人员）</w:t>
      </w:r>
      <w:r>
        <w:rPr>
          <w:rFonts w:hint="eastAsia" w:ascii="仿宋_GB2312" w:hAnsi="仿宋_GB2312" w:eastAsia="仿宋_GB2312" w:cs="仿宋_GB2312"/>
          <w:kern w:val="0"/>
          <w:sz w:val="32"/>
          <w:szCs w:val="32"/>
          <w:lang w:eastAsia="zh-CN"/>
        </w:rPr>
        <w:t>；</w:t>
      </w:r>
    </w:p>
    <w:p w14:paraId="7365321B">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提供其独立持有的评估资质备案证书及复印件（分支机构报名的，不得使用总公司资质备案证书）；</w:t>
      </w:r>
    </w:p>
    <w:p w14:paraId="5F0E6DD9">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（六）在瑞安市域内已有固定办公场所的，同时提供办公</w:t>
      </w:r>
      <w:r>
        <w:rPr>
          <w:rFonts w:hint="eastAsia" w:ascii="仿宋_GB2312" w:hAnsi="仿宋_GB2312" w:eastAsia="仿宋_GB2312" w:cs="仿宋_GB2312"/>
          <w:sz w:val="32"/>
          <w:szCs w:val="32"/>
        </w:rPr>
        <w:t>场所</w:t>
      </w:r>
      <w:r>
        <w:rPr>
          <w:rFonts w:hint="eastAsia" w:ascii="仿宋_GB2312" w:hAnsi="仿宋_GB2312" w:eastAsia="仿宋_GB2312" w:cs="仿宋_GB2312"/>
          <w:sz w:val="32"/>
          <w:szCs w:val="32"/>
          <w:lang w:val="en-US" w:eastAsia="zh-CN"/>
        </w:rPr>
        <w:t>租赁合同（自有房产的提供房产证明）及复印件；</w:t>
      </w:r>
    </w:p>
    <w:p w14:paraId="2594CF43">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（七）近三年内企业违法违规记录查询结果证明；</w:t>
      </w:r>
    </w:p>
    <w:p w14:paraId="3A379AED">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（八）2024年税收完税证明；</w:t>
      </w:r>
    </w:p>
    <w:p w14:paraId="1C2CEB24">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（九）截至2025年11月30日的员工缴纳社保证明（加盖公章）；</w:t>
      </w:r>
    </w:p>
    <w:p w14:paraId="2E6925C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（十）与农村产权平台合作的相关协议或其他证明材料及复印件。</w:t>
      </w:r>
    </w:p>
    <w:p w14:paraId="75B7481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、特别提示</w:t>
      </w:r>
    </w:p>
    <w:p w14:paraId="09F91E2A">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）本中心</w:t>
      </w:r>
      <w:r>
        <w:rPr>
          <w:rFonts w:hint="eastAsia" w:ascii="仿宋_GB2312" w:hAnsi="仿宋_GB2312" w:eastAsia="仿宋_GB2312" w:cs="仿宋_GB2312"/>
          <w:kern w:val="0"/>
          <w:sz w:val="32"/>
          <w:szCs w:val="32"/>
          <w:lang w:val="en-US" w:eastAsia="zh-CN"/>
        </w:rPr>
        <w:t>将</w:t>
      </w:r>
      <w:r>
        <w:rPr>
          <w:rFonts w:hint="eastAsia" w:ascii="仿宋_GB2312" w:hAnsi="仿宋_GB2312" w:eastAsia="仿宋_GB2312" w:cs="仿宋_GB2312"/>
          <w:kern w:val="0"/>
          <w:sz w:val="32"/>
          <w:szCs w:val="32"/>
        </w:rPr>
        <w:t>对报名材料进行审核，</w:t>
      </w:r>
      <w:r>
        <w:rPr>
          <w:rFonts w:hint="eastAsia" w:ascii="仿宋_GB2312" w:hAnsi="仿宋_GB2312" w:eastAsia="仿宋_GB2312" w:cs="仿宋_GB2312"/>
          <w:kern w:val="0"/>
          <w:sz w:val="32"/>
          <w:szCs w:val="32"/>
          <w:lang w:val="en-US" w:eastAsia="zh-CN"/>
        </w:rPr>
        <w:t>并依据</w:t>
      </w:r>
      <w:r>
        <w:rPr>
          <w:rFonts w:hint="eastAsia" w:ascii="仿宋_GB2312" w:hAnsi="仿宋_GB2312" w:eastAsia="仿宋_GB2312" w:cs="仿宋_GB2312"/>
          <w:kern w:val="0"/>
          <w:sz w:val="32"/>
          <w:szCs w:val="32"/>
        </w:rPr>
        <w:t>《瑞安市农村产权服务中心评审明细表》（附件2）开展</w:t>
      </w:r>
      <w:r>
        <w:rPr>
          <w:rFonts w:hint="eastAsia" w:ascii="仿宋_GB2312" w:hAnsi="仿宋_GB2312" w:eastAsia="仿宋_GB2312" w:cs="仿宋_GB2312"/>
          <w:kern w:val="0"/>
          <w:sz w:val="32"/>
          <w:szCs w:val="32"/>
          <w:lang w:val="en-US" w:eastAsia="zh-CN"/>
        </w:rPr>
        <w:t>综合</w:t>
      </w:r>
      <w:r>
        <w:rPr>
          <w:rFonts w:hint="eastAsia" w:ascii="仿宋_GB2312" w:hAnsi="仿宋_GB2312" w:eastAsia="仿宋_GB2312" w:cs="仿宋_GB2312"/>
          <w:kern w:val="0"/>
          <w:sz w:val="32"/>
          <w:szCs w:val="32"/>
        </w:rPr>
        <w:t>评分，最终按总分从高到低排序，择优选用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i w:val="0"/>
          <w:iCs w:val="0"/>
          <w:caps w:val="0"/>
          <w:spacing w:val="0"/>
          <w:kern w:val="0"/>
          <w:sz w:val="32"/>
          <w:szCs w:val="32"/>
          <w:shd w:val="clear"/>
          <w:vertAlign w:val="baseline"/>
        </w:rPr>
        <w:t>如</w:t>
      </w:r>
      <w:r>
        <w:rPr>
          <w:rFonts w:hint="eastAsia" w:ascii="仿宋_GB2312" w:hAnsi="仿宋_GB2312" w:eastAsia="仿宋_GB2312" w:cs="仿宋_GB2312"/>
          <w:b w:val="0"/>
          <w:bCs w:val="0"/>
          <w:i w:val="0"/>
          <w:iCs w:val="0"/>
          <w:caps w:val="0"/>
          <w:spacing w:val="0"/>
          <w:kern w:val="0"/>
          <w:sz w:val="32"/>
          <w:szCs w:val="32"/>
          <w:shd w:val="clear"/>
          <w:vertAlign w:val="baseline"/>
          <w:lang w:val="en-US" w:eastAsia="zh-CN"/>
        </w:rPr>
        <w:t>若</w:t>
      </w:r>
      <w:r>
        <w:rPr>
          <w:rFonts w:hint="eastAsia" w:ascii="仿宋_GB2312" w:hAnsi="仿宋_GB2312" w:eastAsia="仿宋_GB2312" w:cs="仿宋_GB2312"/>
          <w:b w:val="0"/>
          <w:bCs w:val="0"/>
          <w:i w:val="0"/>
          <w:iCs w:val="0"/>
          <w:caps w:val="0"/>
          <w:spacing w:val="0"/>
          <w:kern w:val="0"/>
          <w:sz w:val="32"/>
          <w:szCs w:val="32"/>
          <w:shd w:val="clear"/>
          <w:vertAlign w:val="baseline"/>
        </w:rPr>
        <w:t>出现总分相同的情况，则依次按以下顺序确定优先级：</w:t>
      </w:r>
      <w:r>
        <w:rPr>
          <w:rFonts w:hint="eastAsia" w:ascii="仿宋_GB2312" w:hAnsi="仿宋_GB2312" w:eastAsia="仿宋_GB2312" w:cs="仿宋_GB2312"/>
          <w:kern w:val="0"/>
          <w:sz w:val="32"/>
          <w:szCs w:val="32"/>
          <w:lang w:val="en-US" w:eastAsia="zh-CN"/>
        </w:rPr>
        <w:t>机构评估资质得分、专业人才得分、</w:t>
      </w:r>
      <w:r>
        <w:rPr>
          <w:rFonts w:hint="eastAsia" w:ascii="仿宋_GB2312" w:hAnsi="仿宋_GB2312" w:eastAsia="仿宋_GB2312" w:cs="仿宋_GB2312"/>
          <w:b w:val="0"/>
          <w:bCs w:val="0"/>
          <w:i w:val="0"/>
          <w:iCs w:val="0"/>
          <w:caps w:val="0"/>
          <w:spacing w:val="0"/>
          <w:kern w:val="0"/>
          <w:sz w:val="32"/>
          <w:szCs w:val="32"/>
          <w:shd w:val="clear"/>
          <w:vertAlign w:val="baseline"/>
        </w:rPr>
        <w:t>评估机构经营年限（经营时间较长</w:t>
      </w:r>
      <w:r>
        <w:rPr>
          <w:rFonts w:hint="eastAsia" w:ascii="仿宋_GB2312" w:hAnsi="仿宋_GB2312" w:eastAsia="仿宋_GB2312" w:cs="仿宋_GB2312"/>
          <w:b w:val="0"/>
          <w:bCs w:val="0"/>
          <w:i w:val="0"/>
          <w:iCs w:val="0"/>
          <w:caps w:val="0"/>
          <w:spacing w:val="0"/>
          <w:kern w:val="0"/>
          <w:sz w:val="32"/>
          <w:szCs w:val="32"/>
          <w:shd w:val="clear"/>
          <w:vertAlign w:val="baseline"/>
          <w:lang w:val="en-US" w:eastAsia="zh-CN"/>
        </w:rPr>
        <w:t>者</w:t>
      </w:r>
      <w:r>
        <w:rPr>
          <w:rFonts w:hint="eastAsia" w:ascii="仿宋_GB2312" w:hAnsi="仿宋_GB2312" w:eastAsia="仿宋_GB2312" w:cs="仿宋_GB2312"/>
          <w:b w:val="0"/>
          <w:bCs w:val="0"/>
          <w:i w:val="0"/>
          <w:iCs w:val="0"/>
          <w:caps w:val="0"/>
          <w:spacing w:val="0"/>
          <w:kern w:val="0"/>
          <w:sz w:val="32"/>
          <w:szCs w:val="32"/>
          <w:shd w:val="clear"/>
          <w:vertAlign w:val="baseline"/>
        </w:rPr>
        <w:t>优先）</w:t>
      </w:r>
      <w:r>
        <w:rPr>
          <w:rFonts w:hint="eastAsia" w:ascii="仿宋_GB2312" w:hAnsi="仿宋_GB2312" w:eastAsia="仿宋_GB2312" w:cs="仿宋_GB2312"/>
          <w:b w:val="0"/>
          <w:bCs w:val="0"/>
          <w:i w:val="0"/>
          <w:iCs w:val="0"/>
          <w:caps w:val="0"/>
          <w:spacing w:val="0"/>
          <w:kern w:val="0"/>
          <w:sz w:val="32"/>
          <w:szCs w:val="32"/>
          <w:shd w:val="clear"/>
          <w:vertAlign w:val="baseline"/>
          <w:lang w:eastAsia="zh-CN"/>
        </w:rPr>
        <w:t>。</w:t>
      </w:r>
      <w:r>
        <w:rPr>
          <w:rFonts w:hint="eastAsia" w:ascii="仿宋_GB2312" w:hAnsi="仿宋_GB2312" w:eastAsia="仿宋_GB2312" w:cs="仿宋_GB2312"/>
          <w:b w:val="0"/>
          <w:bCs w:val="0"/>
          <w:i w:val="0"/>
          <w:iCs w:val="0"/>
          <w:caps w:val="0"/>
          <w:spacing w:val="0"/>
          <w:kern w:val="0"/>
          <w:sz w:val="32"/>
          <w:szCs w:val="32"/>
          <w:shd w:val="clear"/>
          <w:vertAlign w:val="baseline"/>
        </w:rPr>
        <w:t>若以上条件均相同，则由本中心组织评议后择优确定</w:t>
      </w:r>
      <w:r>
        <w:rPr>
          <w:rFonts w:hint="eastAsia" w:ascii="仿宋_GB2312" w:hAnsi="仿宋_GB2312" w:eastAsia="仿宋_GB2312" w:cs="仿宋_GB2312"/>
          <w:b w:val="0"/>
          <w:bCs w:val="0"/>
          <w:i w:val="0"/>
          <w:iCs w:val="0"/>
          <w:caps w:val="0"/>
          <w:spacing w:val="0"/>
          <w:kern w:val="0"/>
          <w:sz w:val="32"/>
          <w:szCs w:val="32"/>
          <w:shd w:val="clear"/>
          <w:vertAlign w:val="baseline"/>
          <w:lang w:eastAsia="zh-CN"/>
        </w:rPr>
        <w:t>；</w:t>
      </w:r>
    </w:p>
    <w:p w14:paraId="60E13CD8">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（二）合作机构入库后，须一个月内在瑞安市域内设立固定办公场所</w:t>
      </w:r>
      <w:r>
        <w:rPr>
          <w:rFonts w:hint="eastAsia" w:ascii="仿宋_GB2312" w:hAnsi="仿宋_GB2312" w:eastAsia="仿宋_GB2312" w:cs="仿宋_GB2312"/>
          <w:b w:val="0"/>
          <w:bCs w:val="0"/>
          <w:i w:val="0"/>
          <w:iCs w:val="0"/>
          <w:caps w:val="0"/>
          <w:spacing w:val="0"/>
          <w:kern w:val="0"/>
          <w:sz w:val="32"/>
          <w:szCs w:val="32"/>
          <w:shd w:val="clear"/>
          <w:vertAlign w:val="baseline"/>
          <w:lang w:val="en-US" w:eastAsia="zh-CN"/>
        </w:rPr>
        <w:t>30</w:t>
      </w:r>
      <w:r>
        <w:rPr>
          <w:rFonts w:hint="eastAsia" w:ascii="仿宋_GB2312" w:hAnsi="仿宋_GB2312" w:eastAsia="仿宋_GB2312" w:cs="仿宋_GB2312"/>
          <w:kern w:val="0"/>
          <w:sz w:val="32"/>
          <w:szCs w:val="32"/>
          <w:shd w:val="clear"/>
        </w:rPr>
        <w:t>㎡（含）</w:t>
      </w:r>
      <w:r>
        <w:rPr>
          <w:rFonts w:hint="eastAsia" w:ascii="仿宋_GB2312" w:hAnsi="仿宋_GB2312" w:eastAsia="仿宋_GB2312" w:cs="仿宋_GB2312"/>
          <w:kern w:val="0"/>
          <w:sz w:val="32"/>
          <w:szCs w:val="32"/>
          <w:lang w:val="en-US" w:eastAsia="zh-CN"/>
        </w:rPr>
        <w:t>以上，并配备满足基本办公需求的设施设备。本中心将统一组织实地核查，同一个办公地址仅限一家机构报名入库。未在规定期限内达到上述条件的，将取消其入库资格，空缺名额按评分排名依次递补。</w:t>
      </w:r>
    </w:p>
    <w:p w14:paraId="3E206EDC">
      <w:pPr>
        <w:pStyle w:val="8"/>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shd w:val="clear" w:color="auto" w:fill="auto"/>
          <w:lang w:val="en-US" w:eastAsia="zh-CN"/>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kern w:val="2"/>
          <w:sz w:val="32"/>
          <w:szCs w:val="32"/>
          <w:shd w:val="clear"/>
          <w:lang w:val="en-US" w:eastAsia="zh-CN"/>
        </w:rPr>
        <w:t>三</w:t>
      </w:r>
      <w:r>
        <w:rPr>
          <w:rFonts w:hint="eastAsia" w:ascii="仿宋_GB2312" w:hAnsi="仿宋_GB2312" w:eastAsia="仿宋_GB2312" w:cs="仿宋_GB2312"/>
          <w:color w:val="auto"/>
          <w:kern w:val="2"/>
          <w:sz w:val="32"/>
          <w:szCs w:val="32"/>
          <w:shd w:val="clear" w:color="auto" w:fill="auto"/>
          <w:lang w:val="en-US" w:eastAsia="zh-CN"/>
        </w:rPr>
        <w:t>）</w:t>
      </w:r>
      <w:r>
        <w:rPr>
          <w:rFonts w:hint="eastAsia" w:ascii="仿宋_GB2312" w:hAnsi="仿宋_GB2312" w:eastAsia="仿宋_GB2312" w:cs="仿宋_GB2312"/>
          <w:kern w:val="2"/>
          <w:sz w:val="32"/>
          <w:szCs w:val="32"/>
          <w:shd w:val="clear" w:color="auto" w:fill="auto"/>
        </w:rPr>
        <w:t>评估项目摇号方式及流程</w:t>
      </w:r>
      <w:r>
        <w:rPr>
          <w:rFonts w:hint="eastAsia" w:ascii="仿宋_GB2312" w:hAnsi="仿宋_GB2312" w:eastAsia="仿宋_GB2312" w:cs="仿宋_GB2312"/>
          <w:kern w:val="2"/>
          <w:sz w:val="32"/>
          <w:szCs w:val="32"/>
          <w:shd w:val="clear" w:color="auto" w:fill="auto"/>
          <w:lang w:eastAsia="zh-CN"/>
        </w:rPr>
        <w:t>，</w:t>
      </w:r>
      <w:r>
        <w:rPr>
          <w:rFonts w:hint="eastAsia" w:ascii="仿宋_GB2312" w:hAnsi="仿宋_GB2312" w:eastAsia="仿宋_GB2312" w:cs="仿宋_GB2312"/>
          <w:kern w:val="2"/>
          <w:sz w:val="32"/>
          <w:szCs w:val="32"/>
          <w:shd w:val="clear"/>
          <w:lang w:val="en-US" w:eastAsia="zh-CN"/>
        </w:rPr>
        <w:t>依照</w:t>
      </w:r>
      <w:r>
        <w:rPr>
          <w:rFonts w:hint="eastAsia" w:ascii="仿宋_GB2312" w:hAnsi="none" w:eastAsia="仿宋_GB2312" w:cs="Times New Roman"/>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color w:val="auto"/>
          <w:kern w:val="2"/>
          <w:sz w:val="32"/>
          <w:szCs w:val="32"/>
        </w:rPr>
        <w:t>瑞安市农村产权服务中心</w:t>
      </w:r>
      <w:r>
        <w:rPr>
          <w:rFonts w:hint="eastAsia" w:ascii="仿宋_GB2312" w:hAnsi="none" w:eastAsia="仿宋_GB2312" w:cs="Times New Roman"/>
          <w:color w:val="000000" w:themeColor="text1"/>
          <w:sz w:val="32"/>
          <w:szCs w:val="32"/>
          <w:u w:val="none"/>
          <w:shd w:val="clear" w:color="auto" w:fill="FFFFFF"/>
          <w14:textFill>
            <w14:solidFill>
              <w14:schemeClr w14:val="tx1"/>
            </w14:solidFill>
          </w14:textFill>
        </w:rPr>
        <w:t>关于印发</w:t>
      </w:r>
      <w:r>
        <w:rPr>
          <w:rFonts w:hint="eastAsia" w:ascii="仿宋_GB2312" w:hAnsi="none" w:eastAsia="仿宋_GB2312" w:cs="Times New Roman"/>
          <w:color w:val="000000" w:themeColor="text1"/>
          <w:sz w:val="32"/>
          <w:szCs w:val="32"/>
          <w:u w:val="none"/>
          <w:shd w:val="clear" w:color="auto" w:fill="FFFFFF"/>
          <w:lang w:eastAsia="zh-CN"/>
          <w14:textFill>
            <w14:solidFill>
              <w14:schemeClr w14:val="tx1"/>
            </w14:solidFill>
          </w14:textFill>
        </w:rPr>
        <w:t>〈</w:t>
      </w:r>
      <w:r>
        <w:rPr>
          <w:rFonts w:hint="eastAsia" w:ascii="仿宋_GB2312" w:hAnsi="none" w:eastAsia="仿宋_GB2312" w:cs="Times New Roman"/>
          <w:color w:val="000000" w:themeColor="text1"/>
          <w:sz w:val="32"/>
          <w:szCs w:val="32"/>
          <w:u w:val="none"/>
          <w:shd w:val="clear" w:color="auto" w:fill="FFFFFF"/>
          <w14:textFill>
            <w14:solidFill>
              <w14:schemeClr w14:val="tx1"/>
            </w14:solidFill>
          </w14:textFill>
        </w:rPr>
        <w:t>项目评估摇号细则（试行）</w:t>
      </w:r>
      <w:r>
        <w:rPr>
          <w:rFonts w:hint="eastAsia" w:ascii="仿宋_GB2312" w:hAnsi="none" w:eastAsia="仿宋_GB2312" w:cs="Times New Roman"/>
          <w:color w:val="000000" w:themeColor="text1"/>
          <w:sz w:val="32"/>
          <w:szCs w:val="32"/>
          <w:u w:val="none"/>
          <w:shd w:val="clear" w:color="auto" w:fill="FFFFFF"/>
          <w:lang w:eastAsia="zh-CN"/>
          <w14:textFill>
            <w14:solidFill>
              <w14:schemeClr w14:val="tx1"/>
            </w14:solidFill>
          </w14:textFill>
        </w:rPr>
        <w:t>〉的通知》</w:t>
      </w:r>
      <w:r>
        <w:rPr>
          <w:rFonts w:hint="eastAsia" w:ascii="仿宋_GB2312" w:hAnsi="none" w:eastAsia="仿宋_GB2312" w:cs="Times New Roman"/>
          <w:color w:val="000000" w:themeColor="text1"/>
          <w:sz w:val="32"/>
          <w:szCs w:val="32"/>
          <w:shd w:val="clear" w:color="auto" w:fill="FFFFFF"/>
          <w14:textFill>
            <w14:solidFill>
              <w14:schemeClr w14:val="tx1"/>
            </w14:solidFill>
          </w14:textFill>
        </w:rPr>
        <w:t>（瑞农产权〔2023〕4号）</w:t>
      </w:r>
      <w:r>
        <w:rPr>
          <w:rFonts w:hint="eastAsia" w:ascii="仿宋_GB2312" w:hAnsi="none" w:eastAsia="仿宋_GB2312" w:cs="Times New Roman"/>
          <w:color w:val="000000" w:themeColor="text1"/>
          <w:sz w:val="32"/>
          <w:szCs w:val="32"/>
          <w:shd w:val="clear" w:color="auto" w:fill="FFFFFF"/>
          <w:lang w:eastAsia="zh-CN"/>
          <w14:textFill>
            <w14:solidFill>
              <w14:schemeClr w14:val="tx1"/>
            </w14:solidFill>
          </w14:textFill>
        </w:rPr>
        <w:t>、《关于修订〈项目评估摇号细则（试行）〉部分事项的通知》（瑞农产权〔2024〕5号）</w:t>
      </w:r>
      <w:r>
        <w:rPr>
          <w:rFonts w:hint="eastAsia" w:ascii="仿宋_GB2312" w:hAnsi="none" w:eastAsia="仿宋_GB2312" w:cs="Times New Roman"/>
          <w:color w:val="000000" w:themeColor="text1"/>
          <w:sz w:val="32"/>
          <w:szCs w:val="32"/>
          <w:shd w:val="clear" w:color="auto" w:fill="FFFFFF"/>
          <w14:textFill>
            <w14:solidFill>
              <w14:schemeClr w14:val="tx1"/>
            </w14:solidFill>
          </w14:textFill>
        </w:rPr>
        <w:t>等文件</w:t>
      </w:r>
      <w:r>
        <w:rPr>
          <w:rFonts w:hint="eastAsia" w:ascii="仿宋_GB2312" w:hAnsi="none" w:eastAsia="仿宋_GB2312" w:cs="Times New Roman"/>
          <w:color w:val="000000" w:themeColor="text1"/>
          <w:sz w:val="32"/>
          <w:szCs w:val="32"/>
          <w:shd w:val="clear" w:color="auto" w:fill="FFFFFF"/>
          <w:lang w:val="en-US" w:eastAsia="zh-CN"/>
          <w14:textFill>
            <w14:solidFill>
              <w14:schemeClr w14:val="tx1"/>
            </w14:solidFill>
          </w14:textFill>
        </w:rPr>
        <w:t>执行；</w:t>
      </w:r>
    </w:p>
    <w:p w14:paraId="4073F35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rPr>
        <w:t>四</w:t>
      </w:r>
      <w:r>
        <w:rPr>
          <w:rFonts w:hint="eastAsia" w:ascii="仿宋_GB2312" w:hAnsi="仿宋_GB2312" w:eastAsia="仿宋_GB2312" w:cs="仿宋_GB2312"/>
          <w:color w:val="auto"/>
          <w:kern w:val="2"/>
          <w:sz w:val="32"/>
          <w:szCs w:val="32"/>
        </w:rPr>
        <w:t>）项目评估经费结算按以下规定执行：依据《关于瑞安市农村产权中心调整相关收费和相关制度的通知》（瑞农产权〔2023〕1号）、《瑞安市农村产权服务中心项目评估经费结算方案（试行）》（瑞农产权〔2024〕7号）文件执行；鉴于每年</w:t>
      </w:r>
      <w:r>
        <w:rPr>
          <w:rFonts w:hint="eastAsia" w:ascii="仿宋_GB2312" w:hAnsi="仿宋_GB2312" w:eastAsia="仿宋_GB2312" w:cs="仿宋_GB2312"/>
          <w:color w:val="auto"/>
          <w:kern w:val="2"/>
          <w:sz w:val="32"/>
          <w:szCs w:val="32"/>
          <w:lang w:val="en-US" w:eastAsia="zh-CN"/>
        </w:rPr>
        <w:t>除房地产估价以外的</w:t>
      </w:r>
      <w:r>
        <w:rPr>
          <w:rFonts w:hint="eastAsia" w:ascii="仿宋_GB2312" w:hAnsi="仿宋_GB2312" w:eastAsia="仿宋_GB2312" w:cs="仿宋_GB2312"/>
          <w:color w:val="auto"/>
          <w:kern w:val="2"/>
          <w:sz w:val="32"/>
          <w:szCs w:val="32"/>
        </w:rPr>
        <w:t>资产评估</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土地评估</w:t>
      </w:r>
      <w:r>
        <w:rPr>
          <w:rFonts w:hint="eastAsia" w:ascii="仿宋_GB2312" w:hAnsi="仿宋_GB2312" w:eastAsia="仿宋_GB2312" w:cs="仿宋_GB2312"/>
          <w:color w:val="auto"/>
          <w:kern w:val="2"/>
          <w:sz w:val="32"/>
          <w:szCs w:val="32"/>
          <w:lang w:eastAsia="zh-CN"/>
        </w:rPr>
        <w:t>等</w:t>
      </w:r>
      <w:r>
        <w:rPr>
          <w:rFonts w:hint="eastAsia" w:ascii="仿宋_GB2312" w:hAnsi="仿宋_GB2312" w:eastAsia="仿宋_GB2312" w:cs="仿宋_GB2312"/>
          <w:color w:val="auto"/>
          <w:kern w:val="2"/>
          <w:sz w:val="32"/>
          <w:szCs w:val="32"/>
          <w:lang w:val="en-US" w:eastAsia="zh-CN"/>
        </w:rPr>
        <w:t>业务量较少</w:t>
      </w:r>
      <w:r>
        <w:rPr>
          <w:rFonts w:hint="eastAsia" w:ascii="仿宋_GB2312" w:hAnsi="仿宋_GB2312" w:eastAsia="仿宋_GB2312" w:cs="仿宋_GB2312"/>
          <w:color w:val="auto"/>
          <w:kern w:val="2"/>
          <w:sz w:val="32"/>
          <w:szCs w:val="32"/>
        </w:rPr>
        <w:t>，后续不再另行制定</w:t>
      </w:r>
      <w:r>
        <w:rPr>
          <w:rFonts w:hint="eastAsia" w:ascii="仿宋_GB2312" w:hAnsi="仿宋_GB2312" w:eastAsia="仿宋_GB2312" w:cs="仿宋_GB2312"/>
          <w:color w:val="auto"/>
          <w:kern w:val="2"/>
          <w:sz w:val="32"/>
          <w:szCs w:val="32"/>
          <w:lang w:val="en-US" w:eastAsia="zh-CN"/>
        </w:rPr>
        <w:t>相关的</w:t>
      </w:r>
      <w:r>
        <w:rPr>
          <w:rFonts w:hint="eastAsia" w:ascii="仿宋_GB2312" w:hAnsi="仿宋_GB2312" w:eastAsia="仿宋_GB2312" w:cs="仿宋_GB2312"/>
          <w:color w:val="auto"/>
          <w:kern w:val="2"/>
          <w:sz w:val="32"/>
          <w:szCs w:val="32"/>
        </w:rPr>
        <w:t>专项结算方案，统一参照上述文件执行</w:t>
      </w:r>
      <w:r>
        <w:rPr>
          <w:rFonts w:hint="eastAsia" w:ascii="仿宋_GB2312" w:hAnsi="仿宋_GB2312" w:eastAsia="仿宋_GB2312" w:cs="仿宋_GB2312"/>
          <w:color w:val="auto"/>
          <w:kern w:val="2"/>
          <w:sz w:val="32"/>
          <w:szCs w:val="32"/>
          <w:lang w:eastAsia="zh-CN"/>
        </w:rPr>
        <w:t>；</w:t>
      </w:r>
    </w:p>
    <w:p w14:paraId="3E8DB5D3">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lang w:eastAsia="zh-CN"/>
        </w:rPr>
      </w:pP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color w:val="auto"/>
          <w:sz w:val="32"/>
          <w:szCs w:val="32"/>
          <w:shd w:val="clear"/>
          <w:lang w:val="en-US" w:eastAsia="zh-CN"/>
        </w:rPr>
        <w:t>五）经审查</w:t>
      </w:r>
      <w:r>
        <w:rPr>
          <w:rFonts w:hint="eastAsia" w:ascii="仿宋_GB2312" w:hAnsi="仿宋_GB2312" w:eastAsia="仿宋_GB2312" w:cs="仿宋_GB2312"/>
          <w:color w:val="auto"/>
          <w:sz w:val="32"/>
          <w:szCs w:val="32"/>
          <w:shd w:val="clear"/>
        </w:rPr>
        <w:t>通过</w:t>
      </w:r>
      <w:r>
        <w:rPr>
          <w:rFonts w:hint="eastAsia" w:ascii="仿宋_GB2312" w:hAnsi="仿宋_GB2312" w:eastAsia="仿宋_GB2312" w:cs="仿宋_GB2312"/>
          <w:color w:val="auto"/>
          <w:sz w:val="32"/>
          <w:szCs w:val="32"/>
          <w:shd w:val="clear"/>
          <w:lang w:val="en-US" w:eastAsia="zh-CN"/>
        </w:rPr>
        <w:t>的机构</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color w:val="auto"/>
          <w:sz w:val="32"/>
          <w:szCs w:val="32"/>
          <w:shd w:val="clear"/>
        </w:rPr>
        <w:t>将与</w:t>
      </w:r>
      <w:r>
        <w:rPr>
          <w:rFonts w:hint="eastAsia" w:ascii="仿宋_GB2312" w:hAnsi="仿宋_GB2312" w:eastAsia="仿宋_GB2312" w:cs="仿宋_GB2312"/>
          <w:color w:val="auto"/>
          <w:sz w:val="32"/>
          <w:szCs w:val="32"/>
          <w:shd w:val="clear"/>
          <w:lang w:val="en-US" w:eastAsia="zh-CN"/>
        </w:rPr>
        <w:t>本中心</w:t>
      </w:r>
      <w:r>
        <w:rPr>
          <w:rFonts w:hint="eastAsia" w:ascii="仿宋_GB2312" w:hAnsi="仿宋_GB2312" w:eastAsia="仿宋_GB2312" w:cs="仿宋_GB2312"/>
          <w:color w:val="auto"/>
          <w:sz w:val="32"/>
          <w:szCs w:val="32"/>
          <w:shd w:val="clear"/>
        </w:rPr>
        <w:t>签订</w:t>
      </w:r>
      <w:r>
        <w:rPr>
          <w:rFonts w:hint="eastAsia" w:ascii="仿宋_GB2312" w:hAnsi="仿宋_GB2312" w:eastAsia="仿宋_GB2312" w:cs="仿宋_GB2312"/>
          <w:color w:val="auto"/>
          <w:sz w:val="32"/>
          <w:szCs w:val="32"/>
          <w:shd w:val="clear"/>
          <w:lang w:val="en-US" w:eastAsia="zh-CN"/>
        </w:rPr>
        <w:t>合作</w:t>
      </w:r>
      <w:r>
        <w:rPr>
          <w:rFonts w:hint="eastAsia" w:ascii="仿宋_GB2312" w:hAnsi="仿宋_GB2312" w:eastAsia="仿宋_GB2312" w:cs="仿宋_GB2312"/>
          <w:color w:val="auto"/>
          <w:sz w:val="32"/>
          <w:szCs w:val="32"/>
          <w:shd w:val="clear"/>
        </w:rPr>
        <w:t>协议，明确双方权利与义务，并授予</w:t>
      </w:r>
      <w:r>
        <w:rPr>
          <w:rFonts w:hint="eastAsia" w:ascii="仿宋_GB2312" w:hAnsi="仿宋_GB2312" w:eastAsia="仿宋_GB2312" w:cs="仿宋_GB2312"/>
          <w:color w:val="auto"/>
          <w:sz w:val="32"/>
          <w:szCs w:val="32"/>
          <w:shd w:val="clear"/>
          <w:lang w:val="en-US" w:eastAsia="zh-CN"/>
        </w:rPr>
        <w:t>评估合作</w:t>
      </w:r>
      <w:r>
        <w:rPr>
          <w:rFonts w:hint="eastAsia" w:ascii="仿宋_GB2312" w:hAnsi="仿宋_GB2312" w:eastAsia="仿宋_GB2312" w:cs="仿宋_GB2312"/>
          <w:color w:val="auto"/>
          <w:sz w:val="32"/>
          <w:szCs w:val="32"/>
          <w:shd w:val="clear"/>
        </w:rPr>
        <w:t>资格</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color w:val="auto"/>
          <w:sz w:val="32"/>
          <w:szCs w:val="32"/>
          <w:shd w:val="clear"/>
          <w:lang w:val="en-US" w:eastAsia="zh-CN"/>
        </w:rPr>
        <w:t>合作期为1年</w:t>
      </w:r>
      <w:r>
        <w:rPr>
          <w:rFonts w:hint="eastAsia" w:ascii="仿宋_GB2312" w:hAnsi="仿宋_GB2312" w:eastAsia="仿宋_GB2312" w:cs="仿宋_GB2312"/>
          <w:color w:val="auto"/>
          <w:sz w:val="32"/>
          <w:szCs w:val="32"/>
          <w:shd w:val="clear"/>
          <w:lang w:eastAsia="zh-CN"/>
        </w:rPr>
        <w:t>；</w:t>
      </w:r>
    </w:p>
    <w:p w14:paraId="09097214">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lang w:eastAsia="zh-CN"/>
        </w:rPr>
        <w:t>（六）在合作期内，本中心将对评估会员机构服务情况进行综合评分，重点考察服务态度、专业水平及响应时效等，具体评分细则另行制定并通知。</w:t>
      </w:r>
    </w:p>
    <w:p w14:paraId="6BEC3E4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（七）合作机构退出合作时，履约保证金予以无息退还；</w:t>
      </w:r>
    </w:p>
    <w:p w14:paraId="49D8436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shd w:val="clear"/>
        </w:rPr>
      </w:pPr>
      <w:r>
        <w:rPr>
          <w:rFonts w:hint="eastAsia" w:ascii="仿宋_GB2312" w:hAnsi="仿宋_GB2312" w:eastAsia="仿宋_GB2312" w:cs="仿宋_GB2312"/>
          <w:color w:val="auto"/>
          <w:kern w:val="2"/>
          <w:sz w:val="32"/>
          <w:szCs w:val="32"/>
          <w:shd w:val="clear"/>
        </w:rPr>
        <w:t>（</w:t>
      </w:r>
      <w:r>
        <w:rPr>
          <w:rFonts w:hint="eastAsia" w:ascii="仿宋_GB2312" w:hAnsi="仿宋_GB2312" w:eastAsia="仿宋_GB2312" w:cs="仿宋_GB2312"/>
          <w:color w:val="auto"/>
          <w:kern w:val="2"/>
          <w:sz w:val="32"/>
          <w:szCs w:val="32"/>
          <w:shd w:val="clear"/>
          <w:lang w:val="en-US" w:eastAsia="zh-CN"/>
        </w:rPr>
        <w:t>八</w:t>
      </w:r>
      <w:r>
        <w:rPr>
          <w:rFonts w:hint="eastAsia" w:ascii="仿宋_GB2312" w:hAnsi="仿宋_GB2312" w:eastAsia="仿宋_GB2312" w:cs="仿宋_GB2312"/>
          <w:color w:val="auto"/>
          <w:kern w:val="2"/>
          <w:sz w:val="32"/>
          <w:szCs w:val="32"/>
          <w:shd w:val="clear"/>
        </w:rPr>
        <w:t>）</w:t>
      </w:r>
      <w:r>
        <w:rPr>
          <w:rFonts w:hint="eastAsia" w:ascii="仿宋_GB2312" w:hAnsi="仿宋_GB2312" w:eastAsia="仿宋_GB2312" w:cs="仿宋_GB2312"/>
          <w:color w:val="auto"/>
          <w:kern w:val="2"/>
          <w:sz w:val="32"/>
          <w:szCs w:val="32"/>
          <w:shd w:val="clear"/>
          <w:lang w:val="en-US" w:eastAsia="zh-CN"/>
        </w:rPr>
        <w:t>申请机构须对所提供材料的真实性、合法性负责，如发现虚假</w:t>
      </w:r>
      <w:r>
        <w:rPr>
          <w:rFonts w:hint="eastAsia" w:ascii="仿宋_GB2312" w:hAnsi="仿宋_GB2312" w:eastAsia="仿宋_GB2312" w:cs="仿宋_GB2312"/>
          <w:color w:val="auto"/>
          <w:kern w:val="2"/>
          <w:sz w:val="32"/>
          <w:szCs w:val="32"/>
          <w:shd w:val="clear"/>
        </w:rPr>
        <w:t>材料，一经</w:t>
      </w:r>
      <w:r>
        <w:rPr>
          <w:rFonts w:hint="eastAsia" w:ascii="仿宋_GB2312" w:hAnsi="仿宋_GB2312" w:eastAsia="仿宋_GB2312" w:cs="仿宋_GB2312"/>
          <w:color w:val="auto"/>
          <w:kern w:val="2"/>
          <w:sz w:val="32"/>
          <w:szCs w:val="32"/>
          <w:shd w:val="clear"/>
          <w:lang w:val="en-US" w:eastAsia="zh-CN"/>
        </w:rPr>
        <w:t>查实，立即</w:t>
      </w:r>
      <w:r>
        <w:rPr>
          <w:rFonts w:hint="eastAsia" w:ascii="仿宋_GB2312" w:hAnsi="仿宋_GB2312" w:eastAsia="仿宋_GB2312" w:cs="仿宋_GB2312"/>
          <w:color w:val="auto"/>
          <w:kern w:val="2"/>
          <w:sz w:val="32"/>
          <w:szCs w:val="32"/>
          <w:shd w:val="clear"/>
        </w:rPr>
        <w:t>取消</w:t>
      </w:r>
      <w:r>
        <w:rPr>
          <w:rFonts w:hint="eastAsia" w:ascii="仿宋_GB2312" w:hAnsi="仿宋_GB2312" w:eastAsia="仿宋_GB2312" w:cs="仿宋_GB2312"/>
          <w:color w:val="auto"/>
          <w:kern w:val="2"/>
          <w:sz w:val="32"/>
          <w:szCs w:val="32"/>
          <w:shd w:val="clear"/>
          <w:lang w:val="en-US" w:eastAsia="zh-CN"/>
        </w:rPr>
        <w:t>其</w:t>
      </w:r>
      <w:r>
        <w:rPr>
          <w:rFonts w:hint="eastAsia" w:ascii="仿宋_GB2312" w:hAnsi="仿宋_GB2312" w:eastAsia="仿宋_GB2312" w:cs="仿宋_GB2312"/>
          <w:color w:val="auto"/>
          <w:kern w:val="2"/>
          <w:sz w:val="32"/>
          <w:szCs w:val="32"/>
          <w:shd w:val="clear"/>
        </w:rPr>
        <w:t>入选资格</w:t>
      </w:r>
      <w:r>
        <w:rPr>
          <w:rFonts w:hint="eastAsia" w:ascii="仿宋_GB2312" w:hAnsi="仿宋_GB2312" w:eastAsia="仿宋_GB2312" w:cs="仿宋_GB2312"/>
          <w:color w:val="auto"/>
          <w:kern w:val="2"/>
          <w:sz w:val="32"/>
          <w:szCs w:val="32"/>
          <w:shd w:val="clear"/>
          <w:lang w:eastAsia="zh-CN"/>
        </w:rPr>
        <w:t>，</w:t>
      </w:r>
      <w:r>
        <w:rPr>
          <w:rFonts w:hint="eastAsia" w:ascii="仿宋_GB2312" w:hAnsi="仿宋_GB2312" w:eastAsia="仿宋_GB2312" w:cs="仿宋_GB2312"/>
          <w:color w:val="auto"/>
          <w:kern w:val="2"/>
          <w:sz w:val="32"/>
          <w:szCs w:val="32"/>
          <w:shd w:val="clear"/>
          <w:lang w:val="en-US" w:eastAsia="zh-CN"/>
        </w:rPr>
        <w:t>并保留追究其相应责任的权利</w:t>
      </w:r>
      <w:r>
        <w:rPr>
          <w:rFonts w:hint="eastAsia" w:ascii="仿宋_GB2312" w:hAnsi="仿宋_GB2312" w:eastAsia="仿宋_GB2312" w:cs="仿宋_GB2312"/>
          <w:color w:val="auto"/>
          <w:kern w:val="2"/>
          <w:sz w:val="32"/>
          <w:szCs w:val="32"/>
          <w:shd w:val="clear"/>
        </w:rPr>
        <w:t>。</w:t>
      </w:r>
    </w:p>
    <w:p w14:paraId="16A29FD7">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shd w:val="clear"/>
        </w:rPr>
      </w:pPr>
      <w:r>
        <w:rPr>
          <w:rFonts w:hint="eastAsia" w:ascii="仿宋_GB2312" w:hAnsi="仿宋_GB2312" w:eastAsia="仿宋_GB2312" w:cs="仿宋_GB2312"/>
          <w:color w:val="auto"/>
          <w:kern w:val="2"/>
          <w:sz w:val="32"/>
          <w:szCs w:val="32"/>
          <w:shd w:val="clear"/>
        </w:rPr>
        <w:t>联系人：陈先生</w:t>
      </w:r>
    </w:p>
    <w:p w14:paraId="6AB68277">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shd w:val="clear"/>
        </w:rPr>
      </w:pPr>
      <w:r>
        <w:rPr>
          <w:rFonts w:hint="eastAsia" w:ascii="仿宋_GB2312" w:hAnsi="仿宋_GB2312" w:eastAsia="仿宋_GB2312" w:cs="仿宋_GB2312"/>
          <w:color w:val="auto"/>
          <w:kern w:val="2"/>
          <w:sz w:val="32"/>
          <w:szCs w:val="32"/>
          <w:shd w:val="clear"/>
        </w:rPr>
        <w:t>电</w:t>
      </w:r>
      <w:r>
        <w:rPr>
          <w:rFonts w:hint="eastAsia" w:ascii="仿宋_GB2312" w:hAnsi="仿宋_GB2312" w:eastAsia="仿宋_GB2312" w:cs="仿宋_GB2312"/>
          <w:color w:val="auto"/>
          <w:kern w:val="2"/>
          <w:sz w:val="32"/>
          <w:szCs w:val="32"/>
          <w:shd w:val="clear"/>
          <w:lang w:val="en-US" w:eastAsia="zh-CN"/>
        </w:rPr>
        <w:t xml:space="preserve">  </w:t>
      </w:r>
      <w:r>
        <w:rPr>
          <w:rFonts w:hint="eastAsia" w:ascii="仿宋_GB2312" w:hAnsi="仿宋_GB2312" w:eastAsia="仿宋_GB2312" w:cs="仿宋_GB2312"/>
          <w:color w:val="auto"/>
          <w:kern w:val="2"/>
          <w:sz w:val="32"/>
          <w:szCs w:val="32"/>
          <w:shd w:val="clear"/>
        </w:rPr>
        <w:t>话：0577-66807171</w:t>
      </w:r>
    </w:p>
    <w:p w14:paraId="2CA3A8A8">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附件：</w:t>
      </w: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瑞安市农村产权服务中心</w:t>
      </w:r>
      <w:r>
        <w:rPr>
          <w:rFonts w:hint="eastAsia" w:ascii="仿宋_GB2312" w:hAnsi="仿宋_GB2312" w:eastAsia="仿宋_GB2312" w:cs="仿宋_GB2312"/>
          <w:i w:val="0"/>
          <w:iCs w:val="0"/>
          <w:color w:val="auto"/>
          <w:sz w:val="32"/>
          <w:szCs w:val="32"/>
          <w:u w:val="none"/>
        </w:rPr>
        <w:t>评估</w:t>
      </w:r>
      <w:r>
        <w:rPr>
          <w:rFonts w:hint="eastAsia" w:ascii="仿宋_GB2312" w:hAnsi="仿宋_GB2312" w:eastAsia="仿宋_GB2312" w:cs="仿宋_GB2312"/>
          <w:i w:val="0"/>
          <w:iCs w:val="0"/>
          <w:color w:val="auto"/>
          <w:sz w:val="32"/>
          <w:szCs w:val="32"/>
          <w:u w:val="none"/>
          <w:lang w:val="en-US" w:eastAsia="zh-CN"/>
        </w:rPr>
        <w:t>会员</w:t>
      </w:r>
      <w:r>
        <w:rPr>
          <w:rFonts w:hint="eastAsia" w:ascii="仿宋_GB2312" w:hAnsi="仿宋_GB2312" w:eastAsia="仿宋_GB2312" w:cs="仿宋_GB2312"/>
          <w:color w:val="auto"/>
          <w:kern w:val="2"/>
          <w:sz w:val="32"/>
          <w:szCs w:val="32"/>
        </w:rPr>
        <w:t>申请表</w:t>
      </w:r>
    </w:p>
    <w:p w14:paraId="092C005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2.瑞安市农村产权服务中心评审明细表</w:t>
      </w:r>
      <w:r>
        <w:rPr>
          <w:rFonts w:hint="eastAsia" w:ascii="仿宋_GB2312" w:hAnsi="仿宋_GB2312" w:eastAsia="仿宋_GB2312" w:cs="仿宋_GB2312"/>
          <w:sz w:val="32"/>
          <w:szCs w:val="32"/>
        </w:rPr>
        <w:t xml:space="preserve">  </w:t>
      </w:r>
    </w:p>
    <w:p w14:paraId="68C8C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357E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31E52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瑞安市农村产权服务中心</w:t>
      </w:r>
      <w:r>
        <w:rPr>
          <w:rFonts w:hint="eastAsia" w:ascii="仿宋_GB2312" w:hAnsi="仿宋_GB2312" w:eastAsia="仿宋_GB2312" w:cs="仿宋_GB2312"/>
          <w:sz w:val="32"/>
          <w:szCs w:val="32"/>
          <w:lang w:val="en-US" w:eastAsia="zh-CN"/>
        </w:rPr>
        <w:t>有限责任公司</w:t>
      </w:r>
    </w:p>
    <w:p w14:paraId="4093E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365DCA75">
      <w:pPr>
        <w:rPr>
          <w:rFonts w:ascii="仿宋" w:hAnsi="仿宋" w:eastAsia="仿宋" w:cs="仿宋"/>
          <w:color w:val="000000"/>
          <w:spacing w:val="-4"/>
          <w:sz w:val="32"/>
          <w:szCs w:val="32"/>
        </w:rPr>
      </w:pPr>
    </w:p>
    <w:p w14:paraId="2E8FBAB5">
      <w:pPr>
        <w:rPr>
          <w:rFonts w:ascii="仿宋" w:hAnsi="仿宋" w:eastAsia="仿宋" w:cs="仿宋"/>
          <w:color w:val="000000"/>
          <w:spacing w:val="-4"/>
          <w:sz w:val="32"/>
          <w:szCs w:val="32"/>
        </w:rPr>
      </w:pPr>
    </w:p>
    <w:p w14:paraId="6BB0F278">
      <w:pPr>
        <w:rPr>
          <w:rFonts w:ascii="仿宋" w:hAnsi="仿宋" w:eastAsia="仿宋" w:cs="仿宋"/>
          <w:color w:val="000000"/>
          <w:spacing w:val="-4"/>
          <w:sz w:val="32"/>
          <w:szCs w:val="32"/>
        </w:rPr>
      </w:pPr>
    </w:p>
    <w:p w14:paraId="36E1CD36">
      <w:pPr>
        <w:ind w:firstLine="624" w:firstLineChars="200"/>
        <w:rPr>
          <w:rFonts w:ascii="仿宋" w:hAnsi="仿宋" w:eastAsia="仿宋" w:cs="仿宋"/>
          <w:color w:val="000000"/>
          <w:spacing w:val="-4"/>
          <w:sz w:val="32"/>
          <w:szCs w:val="32"/>
        </w:rPr>
      </w:pPr>
    </w:p>
    <w:p w14:paraId="23B23690">
      <w:pPr>
        <w:ind w:firstLine="624" w:firstLineChars="200"/>
        <w:rPr>
          <w:rFonts w:ascii="仿宋" w:hAnsi="仿宋" w:eastAsia="仿宋" w:cs="仿宋"/>
          <w:color w:val="000000"/>
          <w:spacing w:val="-4"/>
          <w:sz w:val="32"/>
          <w:szCs w:val="32"/>
        </w:rPr>
      </w:pPr>
    </w:p>
    <w:p w14:paraId="0B4DA506">
      <w:pPr>
        <w:ind w:firstLine="624" w:firstLineChars="200"/>
        <w:rPr>
          <w:rFonts w:ascii="仿宋" w:hAnsi="仿宋" w:eastAsia="仿宋" w:cs="仿宋"/>
          <w:color w:val="000000"/>
          <w:spacing w:val="-4"/>
          <w:sz w:val="32"/>
          <w:szCs w:val="32"/>
        </w:rPr>
      </w:pPr>
    </w:p>
    <w:p w14:paraId="3A077C64">
      <w:pPr>
        <w:ind w:firstLine="624" w:firstLineChars="200"/>
        <w:rPr>
          <w:rFonts w:ascii="仿宋" w:hAnsi="仿宋" w:eastAsia="仿宋" w:cs="仿宋"/>
          <w:color w:val="000000"/>
          <w:spacing w:val="-4"/>
          <w:sz w:val="32"/>
          <w:szCs w:val="32"/>
        </w:rPr>
      </w:pPr>
    </w:p>
    <w:p w14:paraId="164581F2">
      <w:pPr>
        <w:ind w:firstLine="624" w:firstLineChars="200"/>
        <w:rPr>
          <w:rFonts w:ascii="仿宋" w:hAnsi="仿宋" w:eastAsia="仿宋" w:cs="仿宋"/>
          <w:color w:val="000000"/>
          <w:spacing w:val="-4"/>
          <w:sz w:val="32"/>
          <w:szCs w:val="32"/>
        </w:rPr>
      </w:pPr>
    </w:p>
    <w:p w14:paraId="5887F979">
      <w:pPr>
        <w:ind w:firstLine="624" w:firstLineChars="200"/>
        <w:rPr>
          <w:rFonts w:ascii="仿宋" w:hAnsi="仿宋" w:eastAsia="仿宋" w:cs="仿宋"/>
          <w:color w:val="000000"/>
          <w:spacing w:val="-4"/>
          <w:sz w:val="32"/>
          <w:szCs w:val="32"/>
        </w:rPr>
      </w:pPr>
    </w:p>
    <w:p w14:paraId="675364E1">
      <w:pPr>
        <w:ind w:firstLine="624" w:firstLineChars="200"/>
        <w:rPr>
          <w:rFonts w:ascii="仿宋" w:hAnsi="仿宋" w:eastAsia="仿宋" w:cs="仿宋"/>
          <w:color w:val="000000"/>
          <w:spacing w:val="-4"/>
          <w:sz w:val="32"/>
          <w:szCs w:val="32"/>
        </w:rPr>
      </w:pPr>
    </w:p>
    <w:p w14:paraId="07D3A698">
      <w:pPr>
        <w:ind w:firstLine="624" w:firstLineChars="200"/>
        <w:rPr>
          <w:rFonts w:ascii="仿宋" w:hAnsi="仿宋" w:eastAsia="仿宋" w:cs="仿宋"/>
          <w:color w:val="000000"/>
          <w:spacing w:val="-4"/>
          <w:sz w:val="32"/>
          <w:szCs w:val="32"/>
        </w:rPr>
      </w:pPr>
    </w:p>
    <w:p w14:paraId="63F9FB02">
      <w:pPr>
        <w:ind w:firstLine="624" w:firstLineChars="200"/>
        <w:rPr>
          <w:rFonts w:ascii="仿宋" w:hAnsi="仿宋" w:eastAsia="仿宋" w:cs="仿宋"/>
          <w:color w:val="000000"/>
          <w:spacing w:val="-4"/>
          <w:sz w:val="32"/>
          <w:szCs w:val="32"/>
        </w:rPr>
      </w:pPr>
    </w:p>
    <w:p w14:paraId="35CADD48">
      <w:pPr>
        <w:rPr>
          <w:rFonts w:ascii="仿宋" w:hAnsi="仿宋" w:eastAsia="仿宋" w:cs="仿宋"/>
          <w:color w:val="000000"/>
          <w:spacing w:val="-4"/>
          <w:sz w:val="32"/>
          <w:szCs w:val="32"/>
        </w:rPr>
      </w:pPr>
    </w:p>
    <w:p w14:paraId="00B07D26">
      <w:pPr>
        <w:adjustRightInd w:val="0"/>
        <w:snapToGrid w:val="0"/>
        <w:spacing w:line="300" w:lineRule="exact"/>
        <w:rPr>
          <w:rFonts w:hint="eastAsia" w:ascii="仿宋" w:hAnsi="仿宋" w:eastAsia="仿宋" w:cs="仿宋"/>
          <w:color w:val="000000"/>
          <w:spacing w:val="-4"/>
          <w:sz w:val="28"/>
          <w:szCs w:val="28"/>
        </w:rPr>
      </w:pPr>
    </w:p>
    <w:p w14:paraId="1F4E4782">
      <w:pPr>
        <w:adjustRightInd w:val="0"/>
        <w:snapToGrid w:val="0"/>
        <w:spacing w:line="300" w:lineRule="exact"/>
        <w:rPr>
          <w:rFonts w:ascii="仿宋" w:hAnsi="仿宋" w:eastAsia="仿宋" w:cs="仿宋"/>
          <w:color w:val="000000"/>
          <w:spacing w:val="-4"/>
          <w:kern w:val="0"/>
          <w:sz w:val="28"/>
          <w:szCs w:val="28"/>
        </w:rPr>
      </w:pPr>
      <w:r>
        <w:rPr>
          <w:rFonts w:hint="eastAsia" w:ascii="仿宋" w:hAnsi="仿宋" w:eastAsia="仿宋" w:cs="仿宋"/>
          <w:color w:val="000000"/>
          <w:spacing w:val="-4"/>
          <w:sz w:val="28"/>
          <w:szCs w:val="28"/>
        </w:rPr>
        <w:t xml:space="preserve">  </w:t>
      </w:r>
    </w:p>
    <w:p w14:paraId="2150EA99">
      <w:pPr>
        <w:adjustRightInd w:val="0"/>
        <w:snapToGrid w:val="0"/>
        <w:spacing w:line="300" w:lineRule="exact"/>
        <w:rPr>
          <w:rFonts w:ascii="仿宋" w:hAnsi="仿宋" w:eastAsia="仿宋" w:cs="仿宋"/>
          <w:sz w:val="28"/>
          <w:szCs w:val="28"/>
        </w:rPr>
      </w:pP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99060</wp:posOffset>
                </wp:positionV>
                <wp:extent cx="558165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58165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2pt;margin-top:7.8pt;height:0pt;width:439.5pt;z-index:251659264;mso-width-relative:page;mso-height-relative:page;" filled="f" stroked="t" coordsize="21600,21600" o:gfxdata="UEsDBAoAAAAAAIdO4kAAAAAAAAAAAAAAAAAEAAAAZHJzL1BLAwQUAAAACACHTuJAvl6LKdIAAAAH&#10;AQAADwAAAGRycy9kb3ducmV2LnhtbE2OPU/DMBCGdyT+g3WV2Fo7iJQoxOmAFMTCQKmY3dgkUe1z&#10;ZLtx4ddziAG2ez/03tPsLs6yxYQ4eZRQbAQwg73XEw4SDm/dugIWk0KtrEcj4dNE2LXXV42qtc/4&#10;apZ9GhiNYKyVhDGlueY89qNxKm78bJCyDx+cSiTDwHVQmcad5bdCbLlTE9KHUc3mcTT9aX92ErBI&#10;7zbnlJfwVT6VRdk9i5dOyptVIR6AJXNJf2X4wSd0aInp6M+oI7MS1ndUJLvcAqO4uq/oOP4avG34&#10;f/72G1BLAwQUAAAACACHTuJA16e3HesBAADpAwAADgAAAGRycy9lMm9Eb2MueG1srVNLbtswEN0X&#10;6B0I7mvZCWwEguUs4qabojXQ9gBjkpII8AcObdln6TW66qbHyTU6pBQ3TTdeVAtqyJl5M+9xuL4/&#10;WcOOKqL2ruGL2Zwz5YSX2nUN//b18d0dZ5jASTDeqYafFfL7zds36yHU6sb33kgVGYE4rIfQ8D6l&#10;UFcVil5ZwJkPypGz9dFCom3sKhlhIHRrqpv5fFUNPsoQvVCIdLodnXxCjNcA+rbVQm29OFjl0oga&#10;lYFElLDXAfmmdNu2SqTPbYsqMdNwYprKSkXI3ue12qyh7iKEXoupBbimhVecLGhHRS9QW0jADlH/&#10;A2W1iB59m2bC22okUhQhFov5K22+9BBU4UJSY7iIjv8PVnw67iLTkiaBMweWLvzp+4+nn7/YbdZm&#10;CFhTyIPbxWmHYRcz0VMbbf4TBXYqep4veqpTYoIOl8u7xWpJUotnX/UnMURMH5S3LBsNN9plqlDD&#10;8SMmKkahzyH52Dg2NHx1W+CA5q6l+yZkG6h3dF3JRW+0fNTG5AyM3f7BRHaEfPfly5QI96+wXGQL&#10;2I9xxTVORa9AvneSpXMgVRw9Bp5bsEpyZhS9nWwRINQJtLkmkkoblxNUmcyJZ9Z4VDVbey/PdCOH&#10;EHXXky6L0nP20ASU7qdpzSP2ck/2yxe6+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osp0gAA&#10;AAcBAAAPAAAAAAAAAAEAIAAAACIAAABkcnMvZG93bnJldi54bWxQSwECFAAUAAAACACHTuJA16e3&#10;HesBAADpAwAADgAAAAAAAAABACAAAAAhAQAAZHJzL2Uyb0RvYy54bWxQSwUGAAAAAAYABgBZAQAA&#10;fgUAAAAA&#10;">
                <v:fill on="f" focussize="0,0"/>
                <v:stroke weight="0.5pt" color="#000000" joinstyle="round"/>
                <v:imagedata o:title=""/>
                <o:lock v:ext="edit" aspectratio="f"/>
              </v:line>
            </w:pict>
          </mc:Fallback>
        </mc:AlternateContent>
      </w:r>
    </w:p>
    <w:p w14:paraId="054E7D5B">
      <w:pPr>
        <w:adjustRightInd w:val="0"/>
        <w:snapToGrid w:val="0"/>
        <w:spacing w:line="300" w:lineRule="exact"/>
        <w:rPr>
          <w:rFonts w:ascii="仿宋" w:hAnsi="仿宋" w:eastAsia="仿宋" w:cs="仿宋"/>
          <w:color w:val="000000"/>
          <w:spacing w:val="-4"/>
          <w:kern w:val="0"/>
          <w:sz w:val="28"/>
          <w:szCs w:val="28"/>
        </w:rPr>
      </w:pPr>
      <w:r>
        <w:rPr>
          <w:rFonts w:hint="eastAsia" w:ascii="仿宋" w:hAnsi="仿宋" w:eastAsia="仿宋" w:cs="仿宋"/>
          <w:sz w:val="28"/>
          <w:szCs w:val="28"/>
        </w:rPr>
        <w:t>　</w:t>
      </w:r>
      <w:r>
        <w:rPr>
          <w:rFonts w:hint="eastAsia" w:ascii="仿宋" w:hAnsi="仿宋" w:eastAsia="仿宋" w:cs="仿宋"/>
          <w:color w:val="000000"/>
          <w:spacing w:val="-4"/>
          <w:sz w:val="28"/>
          <w:szCs w:val="28"/>
        </w:rPr>
        <w:t xml:space="preserve">瑞安市农村产权服务中心有限责任公司     </w:t>
      </w:r>
      <w:r>
        <w:rPr>
          <w:rFonts w:hint="eastAsia" w:ascii="仿宋" w:hAnsi="仿宋" w:eastAsia="仿宋" w:cs="仿宋"/>
          <w:color w:val="000000"/>
          <w:spacing w:val="-4"/>
          <w:kern w:val="0"/>
          <w:sz w:val="28"/>
          <w:szCs w:val="28"/>
        </w:rPr>
        <w:t>202</w:t>
      </w:r>
      <w:r>
        <w:rPr>
          <w:rFonts w:hint="eastAsia" w:ascii="仿宋" w:hAnsi="仿宋" w:eastAsia="仿宋" w:cs="仿宋"/>
          <w:color w:val="000000"/>
          <w:spacing w:val="-4"/>
          <w:kern w:val="0"/>
          <w:sz w:val="28"/>
          <w:szCs w:val="28"/>
          <w:lang w:val="en-US" w:eastAsia="zh-CN"/>
        </w:rPr>
        <w:t>5</w:t>
      </w:r>
      <w:r>
        <w:rPr>
          <w:rFonts w:hint="eastAsia" w:ascii="仿宋" w:hAnsi="仿宋" w:eastAsia="仿宋" w:cs="仿宋"/>
          <w:color w:val="000000"/>
          <w:spacing w:val="-4"/>
          <w:kern w:val="0"/>
          <w:sz w:val="28"/>
          <w:szCs w:val="28"/>
        </w:rPr>
        <w:t>年</w:t>
      </w:r>
      <w:r>
        <w:rPr>
          <w:rFonts w:hint="eastAsia" w:ascii="仿宋" w:hAnsi="仿宋" w:eastAsia="仿宋" w:cs="仿宋"/>
          <w:color w:val="000000"/>
          <w:spacing w:val="-4"/>
          <w:kern w:val="0"/>
          <w:sz w:val="28"/>
          <w:szCs w:val="28"/>
          <w:lang w:val="en-US" w:eastAsia="zh-CN"/>
        </w:rPr>
        <w:t>12</w:t>
      </w:r>
      <w:r>
        <w:rPr>
          <w:rFonts w:hint="eastAsia" w:ascii="仿宋" w:hAnsi="仿宋" w:eastAsia="仿宋" w:cs="仿宋"/>
          <w:color w:val="000000"/>
          <w:spacing w:val="-4"/>
          <w:kern w:val="0"/>
          <w:sz w:val="28"/>
          <w:szCs w:val="28"/>
        </w:rPr>
        <w:t>月</w:t>
      </w:r>
      <w:r>
        <w:rPr>
          <w:rFonts w:hint="eastAsia" w:ascii="仿宋" w:hAnsi="仿宋" w:eastAsia="仿宋" w:cs="仿宋"/>
          <w:color w:val="000000"/>
          <w:spacing w:val="-4"/>
          <w:kern w:val="0"/>
          <w:sz w:val="28"/>
          <w:szCs w:val="28"/>
          <w:lang w:val="en-US" w:eastAsia="zh-CN"/>
        </w:rPr>
        <w:t>16</w:t>
      </w:r>
      <w:r>
        <w:rPr>
          <w:rFonts w:hint="eastAsia" w:ascii="仿宋" w:hAnsi="仿宋" w:eastAsia="仿宋" w:cs="仿宋"/>
          <w:color w:val="000000"/>
          <w:spacing w:val="-4"/>
          <w:kern w:val="0"/>
          <w:sz w:val="28"/>
          <w:szCs w:val="28"/>
        </w:rPr>
        <w:t>日印发</w:t>
      </w:r>
    </w:p>
    <w:p w14:paraId="538BAB53">
      <w:pPr>
        <w:ind w:firstLine="420" w:firstLineChars="200"/>
        <w:rPr>
          <w:rFonts w:hint="eastAsia" w:ascii="仿宋" w:hAnsi="仿宋" w:eastAsia="仿宋" w:cs="仿宋"/>
          <w:color w:val="000000"/>
          <w:spacing w:val="-4"/>
          <w:sz w:val="32"/>
          <w:szCs w:val="32"/>
        </w:rPr>
      </w:pPr>
      <w:r>
        <w:rPr>
          <w:rFonts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83820</wp:posOffset>
                </wp:positionV>
                <wp:extent cx="5581650" cy="0"/>
                <wp:effectExtent l="0" t="4445" r="0" b="5080"/>
                <wp:wrapNone/>
                <wp:docPr id="2" name="直线 4"/>
                <wp:cNvGraphicFramePr/>
                <a:graphic xmlns:a="http://schemas.openxmlformats.org/drawingml/2006/main">
                  <a:graphicData uri="http://schemas.microsoft.com/office/word/2010/wordprocessingShape">
                    <wps:wsp>
                      <wps:cNvCnPr/>
                      <wps:spPr>
                        <a:xfrm>
                          <a:off x="0" y="0"/>
                          <a:ext cx="558165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2pt;margin-top:6.6pt;height:0pt;width:439.5pt;z-index:251660288;mso-width-relative:page;mso-height-relative:page;" filled="f" stroked="t" coordsize="21600,21600" o:gfxdata="UEsDBAoAAAAAAIdO4kAAAAAAAAAAAAAAAAAEAAAAZHJzL1BLAwQUAAAACACHTuJA3uhSyNIAAAAH&#10;AQAADwAAAGRycy9kb3ducmV2LnhtbE2OvU7DMBSFdyTewbpIbK2dQkoU4nRACmJhoEXMbnxJIuzr&#10;yHbjwtNjxADj+dE5X7M7W8MW9GFyJKFYC2BIvdMTDRJeD92qAhaiIq2MI5TwiQF27eVFo2rtEr3g&#10;so8DyyMUaiVhjHGuOQ/9iFaFtZuRcvbuvFUxSz9w7VXK49bwjRBbbtVE+WFUMz6M2H/sT1YCFfHN&#10;pBTT4r/Kx7Iouyfx3El5fVWIe2ARz/GvDD/4GR3azHR0J9KBGQmr21zM9s0GWI6ru2oL7Phr8Lbh&#10;//nbb1BLAwQUAAAACACHTuJAf8Pdk+wBAADpAwAADgAAAGRycy9lMm9Eb2MueG1srVNLbtswEN0X&#10;6B0I7mvZbm0EguUs4qSbojXQ9gBjkpII8AcObdln6TW66qbHyTU6pBw3TTdeRAtqyJl5M+9xuLo9&#10;WsMOKqL2ruGzyZQz5YSX2nUN//7t4d0NZ5jASTDeqYafFPLb9ds3qyHUau57b6SKjEAc1kNoeJ9S&#10;qKsKRa8s4MQH5cjZ+mgh0TZ2lYwwELo11Xw6XVaDjzJELxQinW5GJz8jxmsAfdtqoTZe7K1yaUSN&#10;ykAiStjrgHxdum1bJdKXtkWVmGk4MU1lpSJk7/JarVdQdxFCr8W5BbimhRecLGhHRS9QG0jA9lH/&#10;B2W1iB59mybC22okUhQhFrPpC22+9hBU4UJSY7iIjq8HKz4ftpFp2fA5Zw4sXfjjj5+Pv36zD1mb&#10;IWBNIXduG887DNuYiR7baPOfKLBj0fN00VMdExN0uFjczJYLklo8+aq/iSFi+qi8ZdlouNEuU4Ua&#10;Dp8wUTEKfQrJx8axoeHL9wUOaO5aum9CtoF6R9eVXPRGywdtTM7A2O3uTGQHyHdfvkyJcP8Jy0U2&#10;gP0YV1zjVPQK5L2TLJ0CqeLoMfDcglWSM6Po7WSLAKFOoM01kVTauJygymSeeWaNR1WztfPyRDey&#10;D1F3PekyKz1nD01A6f48rXnEnu/Jfv5C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uhSyNIA&#10;AAAHAQAADwAAAAAAAAABACAAAAAiAAAAZHJzL2Rvd25yZXYueG1sUEsBAhQAFAAAAAgAh07iQH/D&#10;3ZPsAQAA6QMAAA4AAAAAAAAAAQAgAAAAIQEAAGRycy9lMm9Eb2MueG1sUEsFBgAAAAAGAAYAWQEA&#10;AH8FAAAAAA==&#10;">
                <v:fill on="f" focussize="0,0"/>
                <v:stroke weight="0.5pt" color="#000000" joinstyle="round"/>
                <v:imagedata o:title=""/>
                <o:lock v:ext="edit" aspectratio="f"/>
              </v:line>
            </w:pict>
          </mc:Fallback>
        </mc:AlternateContent>
      </w:r>
      <w:r>
        <w:rPr>
          <w:rFonts w:hint="eastAsia" w:ascii="仿宋" w:hAnsi="仿宋" w:eastAsia="仿宋" w:cs="仿宋"/>
          <w:color w:val="000000"/>
          <w:spacing w:val="-4"/>
          <w:sz w:val="32"/>
          <w:szCs w:val="32"/>
        </w:rPr>
        <w:tab/>
      </w:r>
      <w:r>
        <w:rPr>
          <w:rFonts w:hint="eastAsia" w:ascii="仿宋" w:hAnsi="仿宋" w:eastAsia="仿宋" w:cs="仿宋"/>
          <w:color w:val="000000"/>
          <w:spacing w:val="-4"/>
          <w:sz w:val="32"/>
          <w:szCs w:val="32"/>
        </w:rPr>
        <w:tab/>
      </w:r>
      <w:r>
        <w:rPr>
          <w:rFonts w:hint="eastAsia" w:ascii="仿宋" w:hAnsi="仿宋" w:eastAsia="仿宋" w:cs="仿宋"/>
          <w:color w:val="000000"/>
          <w:spacing w:val="-4"/>
          <w:sz w:val="32"/>
          <w:szCs w:val="32"/>
        </w:rPr>
        <w:tab/>
      </w:r>
      <w:r>
        <w:rPr>
          <w:rFonts w:hint="eastAsia" w:ascii="仿宋" w:hAnsi="仿宋" w:eastAsia="仿宋" w:cs="仿宋"/>
          <w:color w:val="000000"/>
          <w:spacing w:val="-4"/>
          <w:sz w:val="32"/>
          <w:szCs w:val="32"/>
        </w:rPr>
        <w:tab/>
      </w:r>
      <w:r>
        <w:rPr>
          <w:rFonts w:hint="eastAsia" w:ascii="仿宋" w:hAnsi="仿宋" w:eastAsia="仿宋" w:cs="仿宋"/>
          <w:color w:val="000000"/>
          <w:spacing w:val="-4"/>
          <w:sz w:val="32"/>
          <w:szCs w:val="32"/>
        </w:rPr>
        <w:tab/>
      </w:r>
    </w:p>
    <w:p w14:paraId="16E44764">
      <w:pPr>
        <w:rPr>
          <w:rFonts w:hint="eastAsia" w:ascii="方正小标宋简体" w:hAnsi="宋体" w:eastAsia="黑体" w:cs="宋体"/>
          <w:snapToGrid w:val="0"/>
          <w:kern w:val="0"/>
          <w:sz w:val="36"/>
          <w:szCs w:val="36"/>
          <w:lang w:val="en-US" w:eastAsia="zh-CN"/>
        </w:rPr>
      </w:pPr>
      <w:r>
        <w:rPr>
          <w:rFonts w:hint="eastAsia" w:ascii="黑体" w:hAnsi="黑体" w:eastAsia="黑体" w:cs="黑体"/>
          <w:snapToGrid w:val="0"/>
          <w:kern w:val="0"/>
          <w:sz w:val="32"/>
          <w:szCs w:val="32"/>
        </w:rPr>
        <w:t>附件</w:t>
      </w:r>
      <w:r>
        <w:rPr>
          <w:rFonts w:hint="eastAsia" w:ascii="黑体" w:hAnsi="黑体" w:eastAsia="黑体" w:cs="黑体"/>
          <w:snapToGrid w:val="0"/>
          <w:kern w:val="0"/>
          <w:sz w:val="32"/>
          <w:szCs w:val="32"/>
          <w:lang w:val="en-US" w:eastAsia="zh-CN"/>
        </w:rPr>
        <w:t>1</w:t>
      </w:r>
    </w:p>
    <w:p w14:paraId="1F04962A">
      <w:pPr>
        <w:widowControl/>
        <w:spacing w:line="600" w:lineRule="exact"/>
        <w:jc w:val="center"/>
        <w:rPr>
          <w:rFonts w:ascii="方正小标宋简体" w:hAnsi="宋体" w:eastAsia="方正小标宋简体" w:cs="宋体"/>
          <w:snapToGrid w:val="0"/>
          <w:kern w:val="0"/>
          <w:sz w:val="42"/>
          <w:szCs w:val="42"/>
        </w:rPr>
      </w:pPr>
      <w:r>
        <w:rPr>
          <w:rFonts w:hint="eastAsia" w:ascii="方正小标宋简体" w:hAnsi="宋体" w:eastAsia="方正小标宋简体" w:cs="宋体"/>
          <w:snapToGrid w:val="0"/>
          <w:kern w:val="0"/>
          <w:sz w:val="36"/>
          <w:szCs w:val="36"/>
        </w:rPr>
        <w:t>瑞安市农村产权服务中心评估</w:t>
      </w:r>
      <w:r>
        <w:rPr>
          <w:rFonts w:hint="eastAsia" w:ascii="方正小标宋简体" w:hAnsi="宋体" w:eastAsia="方正小标宋简体" w:cs="宋体"/>
          <w:snapToGrid w:val="0"/>
          <w:kern w:val="0"/>
          <w:sz w:val="36"/>
          <w:szCs w:val="36"/>
          <w:lang w:val="en-US" w:eastAsia="zh-CN"/>
        </w:rPr>
        <w:t>会员</w:t>
      </w:r>
      <w:r>
        <w:rPr>
          <w:rFonts w:hint="eastAsia" w:ascii="方正小标宋简体" w:hAnsi="宋体" w:eastAsia="方正小标宋简体" w:cs="宋体"/>
          <w:snapToGrid w:val="0"/>
          <w:kern w:val="0"/>
          <w:sz w:val="36"/>
          <w:szCs w:val="36"/>
        </w:rPr>
        <w:t>申请表</w:t>
      </w:r>
    </w:p>
    <w:p w14:paraId="2DA88724">
      <w:pPr>
        <w:ind w:right="-727" w:rightChars="-346"/>
        <w:jc w:val="center"/>
        <w:rPr>
          <w:rFonts w:ascii="仿宋_GB2312" w:hAnsi="仿宋_GB2312" w:eastAsia="仿宋_GB2312" w:cs="仿宋_GB2312"/>
          <w:snapToGrid w:val="0"/>
          <w:kern w:val="0"/>
          <w:sz w:val="24"/>
        </w:rPr>
      </w:pPr>
      <w:r>
        <w:rPr>
          <w:rFonts w:hint="eastAsia" w:ascii="仿宋_GB2312" w:hAnsi="仿宋_GB2312" w:eastAsia="仿宋_GB2312" w:cs="仿宋_GB2312"/>
          <w:sz w:val="24"/>
        </w:rPr>
        <w:t xml:space="preserve">                                        填表时间：       年   月   日</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8"/>
        <w:gridCol w:w="1378"/>
        <w:gridCol w:w="1100"/>
        <w:gridCol w:w="1525"/>
        <w:gridCol w:w="569"/>
        <w:gridCol w:w="1301"/>
        <w:gridCol w:w="14"/>
        <w:gridCol w:w="751"/>
        <w:gridCol w:w="1893"/>
      </w:tblGrid>
      <w:tr w14:paraId="247CC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552B5AD6">
            <w:pPr>
              <w:widowControl/>
              <w:spacing w:line="240" w:lineRule="atLeas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rPr>
              <w:t>单</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位</w:t>
            </w:r>
          </w:p>
          <w:p w14:paraId="3D6C86BD">
            <w:pPr>
              <w:widowControl/>
              <w:spacing w:line="240" w:lineRule="atLeas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 xml:space="preserve">名 </w:t>
            </w:r>
            <w:r>
              <w:rPr>
                <w:rFonts w:hint="eastAsia" w:ascii="仿宋_GB2312" w:hAnsi="仿宋_GB2312" w:eastAsia="仿宋_GB2312" w:cs="仿宋_GB2312"/>
                <w:color w:val="000000"/>
                <w:kern w:val="0"/>
                <w:sz w:val="24"/>
              </w:rPr>
              <w:t>称</w:t>
            </w:r>
          </w:p>
        </w:tc>
        <w:tc>
          <w:tcPr>
            <w:tcW w:w="45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851059">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c>
          <w:tcPr>
            <w:tcW w:w="1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4F54E8">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企业性质</w:t>
            </w:r>
          </w:p>
        </w:tc>
        <w:tc>
          <w:tcPr>
            <w:tcW w:w="26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18CCC5">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r>
      <w:tr w14:paraId="3C5B4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1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BB857C">
            <w:pPr>
              <w:widowControl/>
              <w:spacing w:line="24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营</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业</w:t>
            </w:r>
          </w:p>
          <w:p w14:paraId="5023F10B">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执</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照</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3810AD82">
            <w:pPr>
              <w:widowControl/>
              <w:spacing w:line="240" w:lineRule="atLeast"/>
              <w:ind w:firstLine="0" w:firstLineChars="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统一社会信用代码</w:t>
            </w:r>
          </w:p>
        </w:tc>
        <w:tc>
          <w:tcPr>
            <w:tcW w:w="3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547994">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c>
          <w:tcPr>
            <w:tcW w:w="1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9B26C7">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开户银行</w:t>
            </w:r>
          </w:p>
        </w:tc>
        <w:tc>
          <w:tcPr>
            <w:tcW w:w="26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90B42">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r>
      <w:tr w14:paraId="5ED5A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108" w:type="dxa"/>
            <w:vMerge w:val="continue"/>
            <w:tcBorders>
              <w:top w:val="single" w:color="auto" w:sz="4" w:space="0"/>
              <w:left w:val="single" w:color="auto" w:sz="4" w:space="0"/>
              <w:bottom w:val="single" w:color="auto" w:sz="4" w:space="0"/>
              <w:right w:val="single" w:color="auto" w:sz="4" w:space="0"/>
            </w:tcBorders>
            <w:vAlign w:val="center"/>
          </w:tcPr>
          <w:p w14:paraId="64D98057">
            <w:pPr>
              <w:widowControl/>
              <w:jc w:val="center"/>
              <w:rPr>
                <w:rFonts w:ascii="仿宋_GB2312" w:hAnsi="仿宋_GB2312" w:eastAsia="仿宋_GB2312" w:cs="仿宋_GB2312"/>
                <w:color w:val="000000"/>
                <w:kern w:val="0"/>
                <w:sz w:val="24"/>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056BFEFD">
            <w:pPr>
              <w:widowControl/>
              <w:spacing w:line="24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注册</w:t>
            </w:r>
          </w:p>
          <w:p w14:paraId="54161D7C">
            <w:pPr>
              <w:widowControl/>
              <w:spacing w:line="240" w:lineRule="atLeas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地址</w:t>
            </w:r>
          </w:p>
        </w:tc>
        <w:tc>
          <w:tcPr>
            <w:tcW w:w="3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1D2AA2">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c>
          <w:tcPr>
            <w:tcW w:w="1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81C756">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eastAsia="zh-CN"/>
              </w:rPr>
              <w:t>账</w:t>
            </w:r>
            <w:r>
              <w:rPr>
                <w:rFonts w:hint="eastAsia" w:ascii="仿宋_GB2312" w:hAnsi="仿宋_GB2312" w:eastAsia="仿宋_GB2312" w:cs="仿宋_GB2312"/>
                <w:color w:val="000000"/>
                <w:kern w:val="0"/>
                <w:sz w:val="24"/>
              </w:rPr>
              <w:t xml:space="preserve">    号</w:t>
            </w:r>
          </w:p>
        </w:tc>
        <w:tc>
          <w:tcPr>
            <w:tcW w:w="26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CF823B">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r>
      <w:tr w14:paraId="115FB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2FCE07C2">
            <w:pPr>
              <w:widowControl/>
              <w:spacing w:line="240" w:lineRule="atLeas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rPr>
              <w:t>办</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公</w:t>
            </w:r>
          </w:p>
          <w:p w14:paraId="28DC7AD4">
            <w:pPr>
              <w:widowControl/>
              <w:spacing w:line="240" w:lineRule="atLeas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地</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址</w:t>
            </w:r>
          </w:p>
        </w:tc>
        <w:tc>
          <w:tcPr>
            <w:tcW w:w="45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536A8D">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c>
          <w:tcPr>
            <w:tcW w:w="1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00F848">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邮政编码</w:t>
            </w:r>
          </w:p>
        </w:tc>
        <w:tc>
          <w:tcPr>
            <w:tcW w:w="26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44937">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r>
      <w:tr w14:paraId="28F5E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1A32E37C">
            <w:pPr>
              <w:widowControl/>
              <w:spacing w:line="240" w:lineRule="atLeas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rPr>
              <w:t>法</w:t>
            </w:r>
            <w:r>
              <w:rPr>
                <w:rFonts w:hint="eastAsia" w:ascii="仿宋_GB2312" w:hAnsi="仿宋_GB2312" w:eastAsia="仿宋_GB2312" w:cs="仿宋_GB2312"/>
                <w:color w:val="000000"/>
                <w:kern w:val="0"/>
                <w:sz w:val="24"/>
                <w:lang w:val="en-US" w:eastAsia="zh-CN"/>
              </w:rPr>
              <w:t xml:space="preserve"> 定</w:t>
            </w:r>
          </w:p>
          <w:p w14:paraId="61193D1F">
            <w:pPr>
              <w:widowControl/>
              <w:spacing w:line="240" w:lineRule="atLeas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代表</w:t>
            </w:r>
            <w:r>
              <w:rPr>
                <w:rFonts w:hint="eastAsia" w:ascii="仿宋_GB2312" w:hAnsi="仿宋_GB2312" w:eastAsia="仿宋_GB2312" w:cs="仿宋_GB2312"/>
                <w:color w:val="000000"/>
                <w:kern w:val="0"/>
                <w:sz w:val="24"/>
                <w:lang w:val="en-US" w:eastAsia="zh-CN"/>
              </w:rPr>
              <w:t>人</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1DC46887">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1904054">
            <w:pPr>
              <w:widowControl/>
              <w:spacing w:line="240" w:lineRule="atLeast"/>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联系</w:t>
            </w:r>
          </w:p>
          <w:p w14:paraId="560B68B3">
            <w:pPr>
              <w:widowControl/>
              <w:spacing w:line="240" w:lineRule="atLeas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电话</w:t>
            </w:r>
          </w:p>
        </w:tc>
        <w:tc>
          <w:tcPr>
            <w:tcW w:w="34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25DFB6">
            <w:pPr>
              <w:widowControl/>
              <w:spacing w:line="240" w:lineRule="atLeast"/>
              <w:jc w:val="center"/>
              <w:rPr>
                <w:rFonts w:ascii="仿宋_GB2312" w:hAnsi="仿宋_GB2312" w:eastAsia="仿宋_GB2312" w:cs="仿宋_GB2312"/>
                <w:color w:val="000000"/>
                <w:kern w:val="0"/>
                <w:sz w:val="24"/>
                <w:szCs w:val="24"/>
                <w:lang w:val="en-US" w:eastAsia="zh-CN" w:bidi="ar-SA"/>
              </w:rPr>
            </w:pPr>
          </w:p>
        </w:tc>
        <w:tc>
          <w:tcPr>
            <w:tcW w:w="751" w:type="dxa"/>
            <w:tcBorders>
              <w:top w:val="single" w:color="auto" w:sz="4" w:space="0"/>
              <w:left w:val="single" w:color="auto" w:sz="4" w:space="0"/>
              <w:bottom w:val="single" w:color="auto" w:sz="4" w:space="0"/>
              <w:right w:val="single" w:color="auto" w:sz="4" w:space="0"/>
            </w:tcBorders>
            <w:vAlign w:val="center"/>
          </w:tcPr>
          <w:p w14:paraId="3A36C615">
            <w:pPr>
              <w:widowControl/>
              <w:spacing w:line="240" w:lineRule="atLeas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传真</w:t>
            </w:r>
          </w:p>
        </w:tc>
        <w:tc>
          <w:tcPr>
            <w:tcW w:w="1893" w:type="dxa"/>
            <w:tcBorders>
              <w:top w:val="single" w:color="auto" w:sz="4" w:space="0"/>
              <w:left w:val="single" w:color="auto" w:sz="4" w:space="0"/>
              <w:bottom w:val="single" w:color="auto" w:sz="4" w:space="0"/>
              <w:right w:val="single" w:color="auto" w:sz="4" w:space="0"/>
            </w:tcBorders>
            <w:vAlign w:val="center"/>
          </w:tcPr>
          <w:p w14:paraId="11F2D86D">
            <w:pPr>
              <w:widowControl/>
              <w:spacing w:line="240" w:lineRule="atLeast"/>
              <w:jc w:val="left"/>
              <w:rPr>
                <w:rFonts w:ascii="仿宋_GB2312" w:hAnsi="仿宋_GB2312" w:eastAsia="仿宋_GB2312" w:cs="仿宋_GB2312"/>
                <w:color w:val="000000"/>
                <w:kern w:val="0"/>
                <w:sz w:val="24"/>
              </w:rPr>
            </w:pPr>
            <w:r>
              <w:rPr>
                <w:rFonts w:hint="eastAsia" w:ascii="宋体" w:hAnsi="宋体" w:cs="宋体"/>
                <w:color w:val="000000"/>
                <w:kern w:val="0"/>
                <w:sz w:val="24"/>
              </w:rPr>
              <w:t> </w:t>
            </w:r>
          </w:p>
        </w:tc>
      </w:tr>
      <w:tr w14:paraId="2BF8D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2B7DBB32">
            <w:pPr>
              <w:widowControl/>
              <w:spacing w:line="240" w:lineRule="atLeast"/>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联系人</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1BA05058">
            <w:pPr>
              <w:widowControl/>
              <w:spacing w:line="240" w:lineRule="atLeast"/>
              <w:jc w:val="left"/>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rPr>
              <w:t>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06AC343">
            <w:pPr>
              <w:widowControl/>
              <w:spacing w:line="240" w:lineRule="auto"/>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联系</w:t>
            </w:r>
          </w:p>
          <w:p w14:paraId="6F8403E4">
            <w:pPr>
              <w:widowControl/>
              <w:spacing w:line="240" w:lineRule="auto"/>
              <w:jc w:val="center"/>
              <w:rPr>
                <w:rFonts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lang w:val="en-US" w:eastAsia="zh-CN"/>
              </w:rPr>
              <w:t>电话</w:t>
            </w:r>
          </w:p>
        </w:tc>
        <w:tc>
          <w:tcPr>
            <w:tcW w:w="34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247EE7">
            <w:pPr>
              <w:widowControl/>
              <w:spacing w:line="240" w:lineRule="atLeast"/>
              <w:jc w:val="center"/>
              <w:rPr>
                <w:rFonts w:ascii="仿宋_GB2312" w:hAnsi="仿宋_GB2312" w:eastAsia="仿宋_GB2312" w:cs="仿宋_GB2312"/>
                <w:color w:val="000000"/>
                <w:kern w:val="0"/>
                <w:sz w:val="24"/>
              </w:rPr>
            </w:pPr>
          </w:p>
          <w:p w14:paraId="22BA6EE1">
            <w:pPr>
              <w:widowControl/>
              <w:spacing w:line="240" w:lineRule="atLeast"/>
              <w:jc w:val="center"/>
              <w:rPr>
                <w:rFonts w:ascii="仿宋_GB2312" w:hAnsi="仿宋_GB2312" w:eastAsia="仿宋_GB2312" w:cs="仿宋_GB2312"/>
                <w:color w:val="000000"/>
                <w:kern w:val="0"/>
                <w:sz w:val="24"/>
                <w:szCs w:val="24"/>
                <w:lang w:val="en-US" w:eastAsia="zh-CN" w:bidi="ar-SA"/>
              </w:rPr>
            </w:pPr>
          </w:p>
        </w:tc>
        <w:tc>
          <w:tcPr>
            <w:tcW w:w="751" w:type="dxa"/>
            <w:tcBorders>
              <w:top w:val="single" w:color="auto" w:sz="4" w:space="0"/>
              <w:left w:val="single" w:color="auto" w:sz="4" w:space="0"/>
              <w:bottom w:val="single" w:color="auto" w:sz="4" w:space="0"/>
              <w:right w:val="single" w:color="auto" w:sz="4" w:space="0"/>
            </w:tcBorders>
            <w:vAlign w:val="center"/>
          </w:tcPr>
          <w:p w14:paraId="1CCF947D">
            <w:pPr>
              <w:widowControl/>
              <w:spacing w:line="240" w:lineRule="atLeas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电子</w:t>
            </w:r>
          </w:p>
          <w:p w14:paraId="33BE520F">
            <w:pPr>
              <w:widowControl/>
              <w:spacing w:line="240" w:lineRule="atLeas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邮箱</w:t>
            </w:r>
          </w:p>
        </w:tc>
        <w:tc>
          <w:tcPr>
            <w:tcW w:w="1893" w:type="dxa"/>
            <w:tcBorders>
              <w:top w:val="single" w:color="auto" w:sz="4" w:space="0"/>
              <w:left w:val="single" w:color="auto" w:sz="4" w:space="0"/>
              <w:bottom w:val="single" w:color="auto" w:sz="4" w:space="0"/>
              <w:right w:val="single" w:color="auto" w:sz="4" w:space="0"/>
            </w:tcBorders>
            <w:vAlign w:val="center"/>
          </w:tcPr>
          <w:p w14:paraId="1A374ED5">
            <w:pPr>
              <w:widowControl/>
              <w:spacing w:line="240" w:lineRule="atLeast"/>
              <w:jc w:val="left"/>
              <w:rPr>
                <w:rFonts w:ascii="仿宋_GB2312" w:hAnsi="仿宋_GB2312" w:eastAsia="仿宋_GB2312" w:cs="仿宋_GB2312"/>
                <w:color w:val="000000"/>
                <w:kern w:val="0"/>
                <w:sz w:val="24"/>
              </w:rPr>
            </w:pPr>
            <w:r>
              <w:rPr>
                <w:rFonts w:hint="eastAsia" w:ascii="宋体" w:hAnsi="宋体" w:cs="宋体"/>
                <w:color w:val="000000"/>
                <w:kern w:val="0"/>
                <w:sz w:val="24"/>
              </w:rPr>
              <w:t> </w:t>
            </w:r>
          </w:p>
        </w:tc>
      </w:tr>
      <w:tr w14:paraId="548F8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108" w:type="dxa"/>
            <w:vMerge w:val="restart"/>
            <w:tcBorders>
              <w:top w:val="single" w:color="auto" w:sz="4" w:space="0"/>
              <w:left w:val="single" w:color="auto" w:sz="4" w:space="0"/>
              <w:bottom w:val="single" w:color="auto" w:sz="4" w:space="0"/>
              <w:right w:val="single" w:color="auto" w:sz="4" w:space="0"/>
            </w:tcBorders>
            <w:vAlign w:val="center"/>
          </w:tcPr>
          <w:p w14:paraId="7237A840">
            <w:pPr>
              <w:widowControl/>
              <w:spacing w:line="240" w:lineRule="atLeas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机构</w:t>
            </w:r>
          </w:p>
          <w:p w14:paraId="364C5C37">
            <w:pPr>
              <w:widowControl/>
              <w:spacing w:line="240" w:lineRule="atLeas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评估</w:t>
            </w:r>
          </w:p>
          <w:p w14:paraId="0F1DAE1B">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auto"/>
                <w:kern w:val="0"/>
                <w:sz w:val="24"/>
                <w:szCs w:val="24"/>
                <w:lang w:val="en-US" w:eastAsia="zh-CN"/>
              </w:rPr>
              <w:t>资质</w:t>
            </w: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5C6ECE4B">
            <w:pPr>
              <w:widowControl/>
              <w:spacing w:line="240" w:lineRule="atLeast"/>
              <w:jc w:val="center"/>
              <w:rPr>
                <w:rFonts w:ascii="仿宋_GB2312" w:hAnsi="仿宋_GB2312" w:eastAsia="仿宋_GB2312" w:cs="仿宋_GB2312"/>
                <w:b/>
                <w:bCs/>
                <w:color w:val="000000"/>
                <w:kern w:val="0"/>
                <w:sz w:val="24"/>
              </w:rPr>
            </w:pPr>
            <w:r>
              <w:rPr>
                <w:rFonts w:hint="eastAsia" w:ascii="仿宋_GB2312" w:hAnsi="仿宋_GB2312" w:eastAsia="仿宋_GB2312" w:cs="仿宋_GB2312"/>
                <w:color w:val="000000"/>
                <w:kern w:val="0"/>
                <w:sz w:val="24"/>
                <w:lang w:val="en-US" w:eastAsia="zh-CN"/>
              </w:rPr>
              <w:t>备案</w:t>
            </w:r>
            <w:r>
              <w:rPr>
                <w:rFonts w:hint="eastAsia" w:ascii="仿宋_GB2312" w:hAnsi="仿宋_GB2312" w:eastAsia="仿宋_GB2312" w:cs="仿宋_GB2312"/>
                <w:color w:val="000000"/>
                <w:kern w:val="0"/>
                <w:sz w:val="24"/>
              </w:rPr>
              <w:t>证书类别</w:t>
            </w:r>
          </w:p>
        </w:tc>
        <w:tc>
          <w:tcPr>
            <w:tcW w:w="3395" w:type="dxa"/>
            <w:gridSpan w:val="3"/>
            <w:tcBorders>
              <w:top w:val="single" w:color="auto" w:sz="4" w:space="0"/>
              <w:left w:val="single" w:color="auto" w:sz="4" w:space="0"/>
              <w:bottom w:val="single" w:color="auto" w:sz="4" w:space="0"/>
              <w:right w:val="single" w:color="auto" w:sz="4" w:space="0"/>
            </w:tcBorders>
            <w:vAlign w:val="center"/>
          </w:tcPr>
          <w:p w14:paraId="17061119">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证</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号</w:t>
            </w:r>
          </w:p>
        </w:tc>
        <w:tc>
          <w:tcPr>
            <w:tcW w:w="765" w:type="dxa"/>
            <w:gridSpan w:val="2"/>
            <w:tcBorders>
              <w:top w:val="single" w:color="auto" w:sz="4" w:space="0"/>
              <w:left w:val="single" w:color="auto" w:sz="4" w:space="0"/>
              <w:bottom w:val="single" w:color="auto" w:sz="4" w:space="0"/>
              <w:right w:val="single" w:color="auto" w:sz="4" w:space="0"/>
            </w:tcBorders>
            <w:vAlign w:val="center"/>
          </w:tcPr>
          <w:p w14:paraId="74D64506">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资格等级</w:t>
            </w:r>
          </w:p>
        </w:tc>
        <w:tc>
          <w:tcPr>
            <w:tcW w:w="1893" w:type="dxa"/>
            <w:tcBorders>
              <w:top w:val="single" w:color="auto" w:sz="4" w:space="0"/>
              <w:left w:val="single" w:color="auto" w:sz="4" w:space="0"/>
              <w:bottom w:val="single" w:color="auto" w:sz="4" w:space="0"/>
              <w:right w:val="single" w:color="auto" w:sz="4" w:space="0"/>
            </w:tcBorders>
            <w:vAlign w:val="center"/>
          </w:tcPr>
          <w:p w14:paraId="4204C158">
            <w:pPr>
              <w:widowControl/>
              <w:spacing w:line="240" w:lineRule="atLeast"/>
              <w:jc w:val="left"/>
              <w:rPr>
                <w:rFonts w:ascii="仿宋_GB2312" w:hAnsi="仿宋_GB2312" w:eastAsia="仿宋_GB2312" w:cs="仿宋_GB2312"/>
                <w:color w:val="000000"/>
                <w:kern w:val="0"/>
                <w:sz w:val="24"/>
              </w:rPr>
            </w:pPr>
          </w:p>
          <w:p w14:paraId="6A9D7384">
            <w:pPr>
              <w:widowControl/>
              <w:spacing w:line="240" w:lineRule="atLeast"/>
              <w:jc w:val="left"/>
              <w:rPr>
                <w:rFonts w:ascii="仿宋_GB2312" w:hAnsi="仿宋_GB2312" w:eastAsia="仿宋_GB2312" w:cs="仿宋_GB2312"/>
                <w:color w:val="000000"/>
                <w:kern w:val="0"/>
                <w:sz w:val="24"/>
              </w:rPr>
            </w:pPr>
          </w:p>
        </w:tc>
      </w:tr>
      <w:tr w14:paraId="32636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108" w:type="dxa"/>
            <w:vMerge w:val="continue"/>
            <w:tcBorders>
              <w:top w:val="single" w:color="auto" w:sz="4" w:space="0"/>
              <w:left w:val="single" w:color="auto" w:sz="4" w:space="0"/>
              <w:bottom w:val="single" w:color="auto" w:sz="4" w:space="0"/>
              <w:right w:val="single" w:color="auto" w:sz="4" w:space="0"/>
            </w:tcBorders>
            <w:vAlign w:val="center"/>
          </w:tcPr>
          <w:p w14:paraId="5EB03F57">
            <w:pPr>
              <w:widowControl/>
              <w:jc w:val="left"/>
              <w:rPr>
                <w:rFonts w:ascii="仿宋_GB2312" w:hAnsi="仿宋_GB2312" w:eastAsia="仿宋_GB2312" w:cs="仿宋_GB2312"/>
                <w:color w:val="000000"/>
                <w:kern w:val="0"/>
                <w:sz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3884BEB4">
            <w:pPr>
              <w:widowControl/>
              <w:spacing w:line="240" w:lineRule="atLeast"/>
              <w:jc w:val="center"/>
              <w:rPr>
                <w:rFonts w:ascii="仿宋_GB2312" w:hAnsi="仿宋_GB2312" w:eastAsia="仿宋_GB2312" w:cs="仿宋_GB2312"/>
                <w:b/>
                <w:bCs/>
                <w:color w:val="000000"/>
                <w:kern w:val="0"/>
                <w:sz w:val="24"/>
              </w:rPr>
            </w:pPr>
            <w:r>
              <w:rPr>
                <w:rFonts w:hint="eastAsia" w:ascii="宋体" w:hAnsi="宋体" w:cs="宋体"/>
                <w:b/>
                <w:bCs/>
                <w:color w:val="000000"/>
                <w:kern w:val="0"/>
                <w:sz w:val="24"/>
              </w:rPr>
              <w:t> </w:t>
            </w:r>
          </w:p>
        </w:tc>
        <w:tc>
          <w:tcPr>
            <w:tcW w:w="3395" w:type="dxa"/>
            <w:gridSpan w:val="3"/>
            <w:tcBorders>
              <w:top w:val="single" w:color="auto" w:sz="4" w:space="0"/>
              <w:left w:val="single" w:color="auto" w:sz="4" w:space="0"/>
              <w:bottom w:val="single" w:color="auto" w:sz="4" w:space="0"/>
              <w:right w:val="single" w:color="auto" w:sz="4" w:space="0"/>
            </w:tcBorders>
            <w:vAlign w:val="center"/>
          </w:tcPr>
          <w:p w14:paraId="7447726C">
            <w:pPr>
              <w:widowControl/>
              <w:spacing w:line="240" w:lineRule="atLeast"/>
              <w:jc w:val="center"/>
              <w:rPr>
                <w:rFonts w:ascii="仿宋_GB2312" w:hAnsi="仿宋_GB2312" w:eastAsia="仿宋_GB2312" w:cs="仿宋_GB2312"/>
                <w:color w:val="000000"/>
                <w:kern w:val="0"/>
                <w:sz w:val="24"/>
              </w:rPr>
            </w:pPr>
            <w:r>
              <w:rPr>
                <w:rFonts w:hint="eastAsia" w:ascii="宋体" w:hAnsi="宋体" w:cs="宋体"/>
                <w:color w:val="000000"/>
                <w:kern w:val="0"/>
                <w:sz w:val="24"/>
              </w:rPr>
              <w:t> </w:t>
            </w:r>
          </w:p>
        </w:tc>
        <w:tc>
          <w:tcPr>
            <w:tcW w:w="765" w:type="dxa"/>
            <w:gridSpan w:val="2"/>
            <w:tcBorders>
              <w:top w:val="single" w:color="auto" w:sz="4" w:space="0"/>
              <w:left w:val="single" w:color="auto" w:sz="4" w:space="0"/>
              <w:bottom w:val="single" w:color="auto" w:sz="4" w:space="0"/>
              <w:right w:val="single" w:color="auto" w:sz="4" w:space="0"/>
            </w:tcBorders>
            <w:vAlign w:val="center"/>
          </w:tcPr>
          <w:p w14:paraId="5C3DB6BB">
            <w:pPr>
              <w:widowControl/>
              <w:spacing w:line="240" w:lineRule="atLeast"/>
              <w:jc w:val="center"/>
              <w:rPr>
                <w:rFonts w:ascii="仿宋_GB2312" w:hAnsi="仿宋_GB2312" w:eastAsia="仿宋_GB2312" w:cs="仿宋_GB2312"/>
                <w:sz w:val="24"/>
              </w:rPr>
            </w:pPr>
            <w:r>
              <w:rPr>
                <w:rFonts w:hint="eastAsia" w:ascii="宋体" w:hAnsi="宋体" w:cs="宋体"/>
                <w:color w:val="000000"/>
                <w:kern w:val="0"/>
                <w:sz w:val="24"/>
              </w:rPr>
              <w:t> </w:t>
            </w:r>
          </w:p>
        </w:tc>
        <w:tc>
          <w:tcPr>
            <w:tcW w:w="1893" w:type="dxa"/>
            <w:tcBorders>
              <w:top w:val="single" w:color="auto" w:sz="4" w:space="0"/>
              <w:left w:val="single" w:color="auto" w:sz="4" w:space="0"/>
              <w:bottom w:val="single" w:color="auto" w:sz="4" w:space="0"/>
              <w:right w:val="single" w:color="auto" w:sz="4" w:space="0"/>
            </w:tcBorders>
            <w:vAlign w:val="center"/>
          </w:tcPr>
          <w:p w14:paraId="46239C8A">
            <w:pPr>
              <w:widowControl/>
              <w:spacing w:line="240" w:lineRule="atLeast"/>
              <w:jc w:val="center"/>
              <w:rPr>
                <w:rFonts w:ascii="仿宋_GB2312" w:hAnsi="仿宋_GB2312" w:eastAsia="仿宋_GB2312" w:cs="仿宋_GB2312"/>
                <w:sz w:val="24"/>
              </w:rPr>
            </w:pPr>
            <w:r>
              <w:rPr>
                <w:rFonts w:hint="eastAsia" w:ascii="宋体" w:hAnsi="宋体" w:cs="宋体"/>
                <w:color w:val="000000"/>
                <w:kern w:val="0"/>
                <w:sz w:val="24"/>
              </w:rPr>
              <w:t> </w:t>
            </w:r>
          </w:p>
        </w:tc>
      </w:tr>
      <w:tr w14:paraId="42BF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108" w:type="dxa"/>
            <w:vMerge w:val="continue"/>
            <w:tcBorders>
              <w:top w:val="single" w:color="auto" w:sz="4" w:space="0"/>
              <w:left w:val="single" w:color="auto" w:sz="4" w:space="0"/>
              <w:bottom w:val="single" w:color="auto" w:sz="4" w:space="0"/>
              <w:right w:val="single" w:color="auto" w:sz="4" w:space="0"/>
            </w:tcBorders>
            <w:vAlign w:val="center"/>
          </w:tcPr>
          <w:p w14:paraId="4259D136">
            <w:pPr>
              <w:widowControl/>
              <w:spacing w:line="240" w:lineRule="atLeast"/>
              <w:jc w:val="center"/>
              <w:rPr>
                <w:rFonts w:ascii="仿宋_GB2312" w:hAnsi="仿宋_GB2312" w:eastAsia="仿宋_GB2312" w:cs="仿宋_GB2312"/>
                <w:sz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0B009B31">
            <w:pPr>
              <w:widowControl/>
              <w:spacing w:line="240" w:lineRule="atLeast"/>
              <w:jc w:val="center"/>
              <w:rPr>
                <w:rFonts w:ascii="仿宋_GB2312" w:hAnsi="仿宋_GB2312" w:eastAsia="仿宋_GB2312" w:cs="仿宋_GB2312"/>
                <w:b/>
                <w:bCs/>
                <w:color w:val="000000"/>
                <w:kern w:val="0"/>
                <w:sz w:val="24"/>
              </w:rPr>
            </w:pPr>
          </w:p>
        </w:tc>
        <w:tc>
          <w:tcPr>
            <w:tcW w:w="3395" w:type="dxa"/>
            <w:gridSpan w:val="3"/>
            <w:tcBorders>
              <w:top w:val="single" w:color="auto" w:sz="4" w:space="0"/>
              <w:left w:val="single" w:color="auto" w:sz="4" w:space="0"/>
              <w:bottom w:val="single" w:color="auto" w:sz="4" w:space="0"/>
              <w:right w:val="single" w:color="auto" w:sz="4" w:space="0"/>
            </w:tcBorders>
            <w:vAlign w:val="center"/>
          </w:tcPr>
          <w:p w14:paraId="7D673070">
            <w:pPr>
              <w:widowControl/>
              <w:spacing w:line="240" w:lineRule="atLeast"/>
              <w:jc w:val="center"/>
              <w:rPr>
                <w:rFonts w:ascii="仿宋_GB2312" w:hAnsi="仿宋_GB2312" w:eastAsia="仿宋_GB2312" w:cs="仿宋_GB2312"/>
                <w:b/>
                <w:bCs/>
                <w:color w:val="000000"/>
                <w:kern w:val="0"/>
                <w:sz w:val="24"/>
              </w:rPr>
            </w:pPr>
          </w:p>
        </w:tc>
        <w:tc>
          <w:tcPr>
            <w:tcW w:w="765" w:type="dxa"/>
            <w:gridSpan w:val="2"/>
            <w:tcBorders>
              <w:top w:val="single" w:color="auto" w:sz="4" w:space="0"/>
              <w:left w:val="single" w:color="auto" w:sz="4" w:space="0"/>
              <w:bottom w:val="single" w:color="auto" w:sz="4" w:space="0"/>
              <w:right w:val="single" w:color="auto" w:sz="4" w:space="0"/>
            </w:tcBorders>
            <w:vAlign w:val="center"/>
          </w:tcPr>
          <w:p w14:paraId="109D2885">
            <w:pPr>
              <w:widowControl/>
              <w:spacing w:line="240" w:lineRule="atLeast"/>
              <w:jc w:val="center"/>
              <w:rPr>
                <w:rFonts w:ascii="仿宋_GB2312" w:hAnsi="仿宋_GB2312" w:eastAsia="仿宋_GB2312" w:cs="仿宋_GB2312"/>
                <w:b/>
                <w:bCs/>
                <w:color w:val="000000"/>
                <w:kern w:val="0"/>
                <w:sz w:val="24"/>
              </w:rPr>
            </w:pPr>
          </w:p>
        </w:tc>
        <w:tc>
          <w:tcPr>
            <w:tcW w:w="1893" w:type="dxa"/>
            <w:tcBorders>
              <w:top w:val="single" w:color="auto" w:sz="4" w:space="0"/>
              <w:left w:val="single" w:color="auto" w:sz="4" w:space="0"/>
              <w:bottom w:val="single" w:color="auto" w:sz="4" w:space="0"/>
              <w:right w:val="single" w:color="auto" w:sz="4" w:space="0"/>
            </w:tcBorders>
            <w:vAlign w:val="center"/>
          </w:tcPr>
          <w:p w14:paraId="2FFF07E5">
            <w:pPr>
              <w:widowControl/>
              <w:spacing w:line="240" w:lineRule="atLeast"/>
              <w:jc w:val="center"/>
              <w:rPr>
                <w:rFonts w:ascii="仿宋_GB2312" w:hAnsi="仿宋_GB2312" w:eastAsia="仿宋_GB2312" w:cs="仿宋_GB2312"/>
                <w:b/>
                <w:bCs/>
                <w:color w:val="000000"/>
                <w:kern w:val="0"/>
                <w:sz w:val="24"/>
              </w:rPr>
            </w:pPr>
          </w:p>
        </w:tc>
      </w:tr>
      <w:tr w14:paraId="74789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108" w:type="dxa"/>
            <w:vMerge w:val="continue"/>
            <w:tcBorders>
              <w:left w:val="single" w:color="auto" w:sz="4" w:space="0"/>
              <w:bottom w:val="single" w:color="auto" w:sz="4" w:space="0"/>
              <w:right w:val="single" w:color="auto" w:sz="4" w:space="0"/>
            </w:tcBorders>
            <w:vAlign w:val="center"/>
          </w:tcPr>
          <w:p w14:paraId="542C8353">
            <w:pPr>
              <w:widowControl/>
              <w:spacing w:line="240" w:lineRule="atLeast"/>
              <w:jc w:val="center"/>
              <w:rPr>
                <w:rFonts w:ascii="仿宋_GB2312" w:hAnsi="仿宋_GB2312" w:eastAsia="仿宋_GB2312" w:cs="仿宋_GB2312"/>
                <w:b/>
                <w:bCs/>
                <w:color w:val="000000"/>
                <w:kern w:val="0"/>
                <w:sz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5DC1FCD8">
            <w:pPr>
              <w:widowControl/>
              <w:spacing w:line="240" w:lineRule="atLeast"/>
              <w:jc w:val="center"/>
              <w:rPr>
                <w:rFonts w:ascii="仿宋_GB2312" w:hAnsi="仿宋_GB2312" w:eastAsia="仿宋_GB2312" w:cs="仿宋_GB2312"/>
                <w:b/>
                <w:bCs/>
                <w:color w:val="000000"/>
                <w:kern w:val="0"/>
                <w:sz w:val="24"/>
              </w:rPr>
            </w:pPr>
          </w:p>
        </w:tc>
        <w:tc>
          <w:tcPr>
            <w:tcW w:w="3395" w:type="dxa"/>
            <w:gridSpan w:val="3"/>
            <w:tcBorders>
              <w:top w:val="single" w:color="auto" w:sz="4" w:space="0"/>
              <w:left w:val="single" w:color="auto" w:sz="4" w:space="0"/>
              <w:bottom w:val="single" w:color="auto" w:sz="4" w:space="0"/>
              <w:right w:val="single" w:color="auto" w:sz="4" w:space="0"/>
            </w:tcBorders>
            <w:vAlign w:val="center"/>
          </w:tcPr>
          <w:p w14:paraId="080674CF">
            <w:pPr>
              <w:widowControl/>
              <w:spacing w:line="240" w:lineRule="atLeast"/>
              <w:jc w:val="center"/>
              <w:rPr>
                <w:rFonts w:ascii="仿宋_GB2312" w:hAnsi="仿宋_GB2312" w:eastAsia="仿宋_GB2312" w:cs="仿宋_GB2312"/>
                <w:b/>
                <w:bCs/>
                <w:color w:val="000000"/>
                <w:kern w:val="0"/>
                <w:sz w:val="24"/>
              </w:rPr>
            </w:pPr>
          </w:p>
        </w:tc>
        <w:tc>
          <w:tcPr>
            <w:tcW w:w="765" w:type="dxa"/>
            <w:gridSpan w:val="2"/>
            <w:tcBorders>
              <w:top w:val="single" w:color="auto" w:sz="4" w:space="0"/>
              <w:left w:val="single" w:color="auto" w:sz="4" w:space="0"/>
              <w:bottom w:val="single" w:color="auto" w:sz="4" w:space="0"/>
              <w:right w:val="single" w:color="auto" w:sz="4" w:space="0"/>
            </w:tcBorders>
            <w:vAlign w:val="center"/>
          </w:tcPr>
          <w:p w14:paraId="7FD15CD2">
            <w:pPr>
              <w:widowControl/>
              <w:spacing w:line="240" w:lineRule="atLeast"/>
              <w:jc w:val="center"/>
              <w:rPr>
                <w:rFonts w:ascii="仿宋_GB2312" w:hAnsi="仿宋_GB2312" w:eastAsia="仿宋_GB2312" w:cs="仿宋_GB2312"/>
                <w:b/>
                <w:bCs/>
                <w:color w:val="000000"/>
                <w:kern w:val="0"/>
                <w:sz w:val="24"/>
              </w:rPr>
            </w:pPr>
          </w:p>
        </w:tc>
        <w:tc>
          <w:tcPr>
            <w:tcW w:w="1893" w:type="dxa"/>
            <w:tcBorders>
              <w:top w:val="single" w:color="auto" w:sz="4" w:space="0"/>
              <w:left w:val="single" w:color="auto" w:sz="4" w:space="0"/>
              <w:bottom w:val="single" w:color="auto" w:sz="4" w:space="0"/>
              <w:right w:val="single" w:color="auto" w:sz="4" w:space="0"/>
            </w:tcBorders>
            <w:vAlign w:val="center"/>
          </w:tcPr>
          <w:p w14:paraId="6ED99E00">
            <w:pPr>
              <w:widowControl/>
              <w:spacing w:line="240" w:lineRule="atLeast"/>
              <w:jc w:val="center"/>
              <w:rPr>
                <w:rFonts w:ascii="仿宋_GB2312" w:hAnsi="仿宋_GB2312" w:eastAsia="仿宋_GB2312" w:cs="仿宋_GB2312"/>
                <w:b/>
                <w:bCs/>
                <w:color w:val="000000"/>
                <w:kern w:val="0"/>
                <w:sz w:val="24"/>
              </w:rPr>
            </w:pPr>
          </w:p>
        </w:tc>
      </w:tr>
      <w:tr w14:paraId="12800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108"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E3329D2">
            <w:pPr>
              <w:widowControl/>
              <w:spacing w:line="240" w:lineRule="atLeast"/>
              <w:ind w:left="113" w:right="113"/>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评估（估价）师</w:t>
            </w: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5C654CFE">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证书类别</w:t>
            </w:r>
          </w:p>
        </w:tc>
        <w:tc>
          <w:tcPr>
            <w:tcW w:w="1525" w:type="dxa"/>
            <w:tcBorders>
              <w:top w:val="single" w:color="auto" w:sz="4" w:space="0"/>
              <w:left w:val="single" w:color="auto" w:sz="4" w:space="0"/>
              <w:bottom w:val="single" w:color="auto" w:sz="4" w:space="0"/>
              <w:right w:val="single" w:color="auto" w:sz="4" w:space="0"/>
            </w:tcBorders>
            <w:vAlign w:val="center"/>
          </w:tcPr>
          <w:p w14:paraId="1D1F5419">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注册号</w:t>
            </w:r>
          </w:p>
        </w:tc>
        <w:tc>
          <w:tcPr>
            <w:tcW w:w="2635" w:type="dxa"/>
            <w:gridSpan w:val="4"/>
            <w:tcBorders>
              <w:top w:val="single" w:color="auto" w:sz="4" w:space="0"/>
              <w:left w:val="single" w:color="auto" w:sz="4" w:space="0"/>
              <w:bottom w:val="single" w:color="auto" w:sz="4" w:space="0"/>
              <w:right w:val="single" w:color="auto" w:sz="4" w:space="0"/>
            </w:tcBorders>
            <w:vAlign w:val="center"/>
          </w:tcPr>
          <w:p w14:paraId="17DBF536">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身份证号</w:t>
            </w:r>
          </w:p>
        </w:tc>
        <w:tc>
          <w:tcPr>
            <w:tcW w:w="1893" w:type="dxa"/>
            <w:tcBorders>
              <w:top w:val="single" w:color="auto" w:sz="4" w:space="0"/>
              <w:left w:val="single" w:color="auto" w:sz="4" w:space="0"/>
              <w:bottom w:val="single" w:color="auto" w:sz="4" w:space="0"/>
              <w:right w:val="single" w:color="auto" w:sz="4" w:space="0"/>
            </w:tcBorders>
            <w:vAlign w:val="center"/>
          </w:tcPr>
          <w:p w14:paraId="35765987">
            <w:pPr>
              <w:widowControl/>
              <w:spacing w:line="240" w:lineRule="atLeas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手</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机</w:t>
            </w:r>
          </w:p>
        </w:tc>
      </w:tr>
      <w:tr w14:paraId="342E9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108" w:type="dxa"/>
            <w:vMerge w:val="continue"/>
            <w:tcBorders>
              <w:top w:val="single" w:color="auto" w:sz="4" w:space="0"/>
              <w:left w:val="single" w:color="auto" w:sz="4" w:space="0"/>
              <w:bottom w:val="single" w:color="auto" w:sz="4" w:space="0"/>
              <w:right w:val="single" w:color="auto" w:sz="4" w:space="0"/>
            </w:tcBorders>
            <w:vAlign w:val="center"/>
          </w:tcPr>
          <w:p w14:paraId="62C3B7EA">
            <w:pPr>
              <w:widowControl/>
              <w:jc w:val="left"/>
              <w:rPr>
                <w:rFonts w:ascii="仿宋_GB2312" w:hAnsi="仿宋_GB2312" w:eastAsia="仿宋_GB2312" w:cs="仿宋_GB2312"/>
                <w:color w:val="000000"/>
                <w:kern w:val="0"/>
                <w:sz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3700EE1E">
            <w:pPr>
              <w:widowControl/>
              <w:spacing w:line="240" w:lineRule="atLeast"/>
              <w:jc w:val="center"/>
              <w:rPr>
                <w:rFonts w:ascii="仿宋_GB2312" w:hAnsi="仿宋_GB2312" w:eastAsia="仿宋_GB2312" w:cs="仿宋_GB2312"/>
                <w:color w:val="000000"/>
                <w:kern w:val="0"/>
                <w:sz w:val="24"/>
              </w:rPr>
            </w:pPr>
            <w:r>
              <w:rPr>
                <w:rFonts w:hint="eastAsia" w:ascii="宋体" w:hAnsi="宋体" w:cs="宋体"/>
                <w:color w:val="000000"/>
                <w:kern w:val="0"/>
                <w:sz w:val="24"/>
              </w:rPr>
              <w:t> </w:t>
            </w:r>
          </w:p>
        </w:tc>
        <w:tc>
          <w:tcPr>
            <w:tcW w:w="1525" w:type="dxa"/>
            <w:tcBorders>
              <w:top w:val="single" w:color="auto" w:sz="4" w:space="0"/>
              <w:left w:val="single" w:color="auto" w:sz="4" w:space="0"/>
              <w:bottom w:val="single" w:color="auto" w:sz="4" w:space="0"/>
              <w:right w:val="single" w:color="auto" w:sz="4" w:space="0"/>
            </w:tcBorders>
            <w:vAlign w:val="center"/>
          </w:tcPr>
          <w:p w14:paraId="57B9B8BD">
            <w:pPr>
              <w:widowControl/>
              <w:spacing w:line="240" w:lineRule="atLeast"/>
              <w:jc w:val="center"/>
              <w:rPr>
                <w:rFonts w:ascii="仿宋_GB2312" w:hAnsi="仿宋_GB2312" w:eastAsia="仿宋_GB2312" w:cs="仿宋_GB2312"/>
                <w:color w:val="000000"/>
                <w:kern w:val="0"/>
                <w:sz w:val="24"/>
              </w:rPr>
            </w:pPr>
          </w:p>
        </w:tc>
        <w:tc>
          <w:tcPr>
            <w:tcW w:w="2635" w:type="dxa"/>
            <w:gridSpan w:val="4"/>
            <w:tcBorders>
              <w:top w:val="single" w:color="auto" w:sz="4" w:space="0"/>
              <w:left w:val="single" w:color="auto" w:sz="4" w:space="0"/>
              <w:bottom w:val="single" w:color="auto" w:sz="4" w:space="0"/>
              <w:right w:val="single" w:color="auto" w:sz="4" w:space="0"/>
            </w:tcBorders>
            <w:vAlign w:val="center"/>
          </w:tcPr>
          <w:p w14:paraId="634E1D29">
            <w:pPr>
              <w:widowControl/>
              <w:spacing w:line="240" w:lineRule="atLeast"/>
              <w:jc w:val="center"/>
              <w:rPr>
                <w:rFonts w:ascii="仿宋_GB2312" w:hAnsi="仿宋_GB2312" w:eastAsia="仿宋_GB2312" w:cs="仿宋_GB2312"/>
                <w:color w:val="000000"/>
                <w:kern w:val="0"/>
                <w:sz w:val="24"/>
              </w:rPr>
            </w:pPr>
            <w:r>
              <w:rPr>
                <w:rFonts w:hint="eastAsia" w:ascii="宋体" w:hAnsi="宋体" w:cs="宋体"/>
                <w:color w:val="000000"/>
                <w:kern w:val="0"/>
                <w:sz w:val="24"/>
              </w:rPr>
              <w:t> </w:t>
            </w:r>
          </w:p>
        </w:tc>
        <w:tc>
          <w:tcPr>
            <w:tcW w:w="1893" w:type="dxa"/>
            <w:tcBorders>
              <w:top w:val="single" w:color="auto" w:sz="4" w:space="0"/>
              <w:left w:val="single" w:color="auto" w:sz="4" w:space="0"/>
              <w:bottom w:val="single" w:color="auto" w:sz="4" w:space="0"/>
              <w:right w:val="single" w:color="auto" w:sz="4" w:space="0"/>
            </w:tcBorders>
            <w:vAlign w:val="center"/>
          </w:tcPr>
          <w:p w14:paraId="14739489">
            <w:pPr>
              <w:widowControl/>
              <w:spacing w:line="240" w:lineRule="atLeast"/>
              <w:jc w:val="center"/>
              <w:rPr>
                <w:rFonts w:ascii="仿宋_GB2312" w:hAnsi="仿宋_GB2312" w:eastAsia="仿宋_GB2312" w:cs="仿宋_GB2312"/>
                <w:color w:val="000000"/>
                <w:kern w:val="0"/>
                <w:sz w:val="24"/>
              </w:rPr>
            </w:pPr>
            <w:r>
              <w:rPr>
                <w:rFonts w:hint="eastAsia" w:ascii="宋体" w:hAnsi="宋体" w:cs="宋体"/>
                <w:color w:val="000000"/>
                <w:kern w:val="0"/>
                <w:sz w:val="24"/>
              </w:rPr>
              <w:t> </w:t>
            </w:r>
          </w:p>
        </w:tc>
      </w:tr>
      <w:tr w14:paraId="33B22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108" w:type="dxa"/>
            <w:vMerge w:val="continue"/>
            <w:tcBorders>
              <w:top w:val="single" w:color="auto" w:sz="4" w:space="0"/>
              <w:left w:val="single" w:color="auto" w:sz="4" w:space="0"/>
              <w:bottom w:val="single" w:color="auto" w:sz="4" w:space="0"/>
              <w:right w:val="single" w:color="auto" w:sz="4" w:space="0"/>
            </w:tcBorders>
            <w:vAlign w:val="center"/>
          </w:tcPr>
          <w:p w14:paraId="47D72550">
            <w:pPr>
              <w:widowControl/>
              <w:jc w:val="left"/>
              <w:rPr>
                <w:rFonts w:ascii="仿宋_GB2312" w:hAnsi="仿宋_GB2312" w:eastAsia="仿宋_GB2312" w:cs="仿宋_GB2312"/>
                <w:color w:val="000000"/>
                <w:kern w:val="0"/>
                <w:sz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2038261B">
            <w:pPr>
              <w:widowControl/>
              <w:spacing w:line="240" w:lineRule="atLeast"/>
              <w:jc w:val="center"/>
              <w:rPr>
                <w:rFonts w:ascii="仿宋_GB2312" w:hAnsi="仿宋_GB2312" w:eastAsia="仿宋_GB2312" w:cs="仿宋_GB2312"/>
                <w:color w:val="000000"/>
                <w:kern w:val="0"/>
                <w:sz w:val="24"/>
              </w:rPr>
            </w:pPr>
            <w:r>
              <w:rPr>
                <w:rFonts w:hint="eastAsia" w:ascii="宋体" w:hAnsi="宋体" w:cs="宋体"/>
                <w:color w:val="000000"/>
                <w:kern w:val="0"/>
                <w:sz w:val="24"/>
              </w:rPr>
              <w:t> </w:t>
            </w:r>
          </w:p>
        </w:tc>
        <w:tc>
          <w:tcPr>
            <w:tcW w:w="1525" w:type="dxa"/>
            <w:tcBorders>
              <w:top w:val="single" w:color="auto" w:sz="4" w:space="0"/>
              <w:left w:val="single" w:color="auto" w:sz="4" w:space="0"/>
              <w:bottom w:val="single" w:color="auto" w:sz="4" w:space="0"/>
              <w:right w:val="single" w:color="auto" w:sz="4" w:space="0"/>
            </w:tcBorders>
            <w:vAlign w:val="center"/>
          </w:tcPr>
          <w:p w14:paraId="20ECC490">
            <w:pPr>
              <w:widowControl/>
              <w:spacing w:line="240" w:lineRule="atLeast"/>
              <w:jc w:val="center"/>
              <w:rPr>
                <w:rFonts w:ascii="仿宋_GB2312" w:hAnsi="仿宋_GB2312" w:eastAsia="仿宋_GB2312" w:cs="仿宋_GB2312"/>
                <w:color w:val="000000"/>
                <w:kern w:val="0"/>
                <w:sz w:val="24"/>
              </w:rPr>
            </w:pPr>
            <w:r>
              <w:rPr>
                <w:rFonts w:hint="eastAsia" w:ascii="宋体" w:hAnsi="宋体" w:cs="宋体"/>
                <w:color w:val="000000"/>
                <w:kern w:val="0"/>
                <w:sz w:val="24"/>
              </w:rPr>
              <w:t> </w:t>
            </w:r>
          </w:p>
        </w:tc>
        <w:tc>
          <w:tcPr>
            <w:tcW w:w="2635" w:type="dxa"/>
            <w:gridSpan w:val="4"/>
            <w:tcBorders>
              <w:top w:val="single" w:color="auto" w:sz="4" w:space="0"/>
              <w:left w:val="single" w:color="auto" w:sz="4" w:space="0"/>
              <w:bottom w:val="single" w:color="auto" w:sz="4" w:space="0"/>
              <w:right w:val="single" w:color="auto" w:sz="4" w:space="0"/>
            </w:tcBorders>
            <w:vAlign w:val="center"/>
          </w:tcPr>
          <w:p w14:paraId="0ABE498F">
            <w:pPr>
              <w:widowControl/>
              <w:spacing w:line="240" w:lineRule="atLeast"/>
              <w:jc w:val="center"/>
              <w:rPr>
                <w:rFonts w:ascii="仿宋_GB2312" w:hAnsi="仿宋_GB2312" w:eastAsia="仿宋_GB2312" w:cs="仿宋_GB2312"/>
                <w:color w:val="000000"/>
                <w:kern w:val="0"/>
                <w:sz w:val="24"/>
              </w:rPr>
            </w:pPr>
            <w:r>
              <w:rPr>
                <w:rFonts w:hint="eastAsia" w:ascii="宋体" w:hAnsi="宋体" w:cs="宋体"/>
                <w:color w:val="000000"/>
                <w:kern w:val="0"/>
                <w:sz w:val="24"/>
              </w:rPr>
              <w:t> </w:t>
            </w:r>
          </w:p>
        </w:tc>
        <w:tc>
          <w:tcPr>
            <w:tcW w:w="1893" w:type="dxa"/>
            <w:tcBorders>
              <w:top w:val="single" w:color="auto" w:sz="4" w:space="0"/>
              <w:left w:val="single" w:color="auto" w:sz="4" w:space="0"/>
              <w:bottom w:val="single" w:color="auto" w:sz="4" w:space="0"/>
              <w:right w:val="single" w:color="auto" w:sz="4" w:space="0"/>
            </w:tcBorders>
            <w:vAlign w:val="center"/>
          </w:tcPr>
          <w:p w14:paraId="04D0F6B2">
            <w:pPr>
              <w:widowControl/>
              <w:spacing w:line="240" w:lineRule="atLeast"/>
              <w:jc w:val="center"/>
              <w:rPr>
                <w:rFonts w:ascii="仿宋_GB2312" w:hAnsi="仿宋_GB2312" w:eastAsia="仿宋_GB2312" w:cs="仿宋_GB2312"/>
                <w:color w:val="000000"/>
                <w:kern w:val="0"/>
                <w:sz w:val="24"/>
              </w:rPr>
            </w:pPr>
            <w:r>
              <w:rPr>
                <w:rFonts w:hint="eastAsia" w:ascii="宋体" w:hAnsi="宋体" w:cs="宋体"/>
                <w:color w:val="000000"/>
                <w:kern w:val="0"/>
                <w:sz w:val="24"/>
              </w:rPr>
              <w:t> </w:t>
            </w:r>
          </w:p>
        </w:tc>
      </w:tr>
      <w:tr w14:paraId="4617B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108" w:type="dxa"/>
            <w:vMerge w:val="continue"/>
            <w:tcBorders>
              <w:top w:val="single" w:color="auto" w:sz="4" w:space="0"/>
              <w:left w:val="single" w:color="auto" w:sz="4" w:space="0"/>
              <w:bottom w:val="single" w:color="auto" w:sz="4" w:space="0"/>
              <w:right w:val="single" w:color="auto" w:sz="4" w:space="0"/>
            </w:tcBorders>
            <w:vAlign w:val="center"/>
          </w:tcPr>
          <w:p w14:paraId="00612673">
            <w:pPr>
              <w:widowControl/>
              <w:jc w:val="left"/>
              <w:rPr>
                <w:rFonts w:ascii="仿宋_GB2312" w:hAnsi="仿宋_GB2312" w:eastAsia="仿宋_GB2312" w:cs="仿宋_GB2312"/>
                <w:color w:val="000000"/>
                <w:kern w:val="0"/>
                <w:sz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4CFCC012">
            <w:pPr>
              <w:widowControl/>
              <w:spacing w:line="240" w:lineRule="atLeast"/>
              <w:jc w:val="center"/>
              <w:rPr>
                <w:rFonts w:ascii="宋体" w:hAnsi="宋体" w:cs="宋体"/>
                <w:color w:val="000000"/>
                <w:kern w:val="0"/>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3288BF22">
            <w:pPr>
              <w:widowControl/>
              <w:spacing w:line="240" w:lineRule="atLeast"/>
              <w:jc w:val="center"/>
              <w:rPr>
                <w:rFonts w:ascii="宋体" w:hAnsi="宋体" w:cs="宋体"/>
                <w:color w:val="000000"/>
                <w:kern w:val="0"/>
                <w:sz w:val="24"/>
              </w:rPr>
            </w:pPr>
          </w:p>
        </w:tc>
        <w:tc>
          <w:tcPr>
            <w:tcW w:w="2635" w:type="dxa"/>
            <w:gridSpan w:val="4"/>
            <w:tcBorders>
              <w:top w:val="single" w:color="auto" w:sz="4" w:space="0"/>
              <w:left w:val="single" w:color="auto" w:sz="4" w:space="0"/>
              <w:bottom w:val="single" w:color="auto" w:sz="4" w:space="0"/>
              <w:right w:val="single" w:color="auto" w:sz="4" w:space="0"/>
            </w:tcBorders>
            <w:vAlign w:val="center"/>
          </w:tcPr>
          <w:p w14:paraId="746D50B2">
            <w:pPr>
              <w:widowControl/>
              <w:spacing w:line="240" w:lineRule="atLeast"/>
              <w:jc w:val="center"/>
              <w:rPr>
                <w:rFonts w:ascii="宋体" w:hAnsi="宋体" w:cs="宋体"/>
                <w:color w:val="000000"/>
                <w:kern w:val="0"/>
                <w:sz w:val="24"/>
              </w:rPr>
            </w:pPr>
          </w:p>
        </w:tc>
        <w:tc>
          <w:tcPr>
            <w:tcW w:w="1893" w:type="dxa"/>
            <w:tcBorders>
              <w:top w:val="single" w:color="auto" w:sz="4" w:space="0"/>
              <w:left w:val="single" w:color="auto" w:sz="4" w:space="0"/>
              <w:bottom w:val="single" w:color="auto" w:sz="4" w:space="0"/>
              <w:right w:val="single" w:color="auto" w:sz="4" w:space="0"/>
            </w:tcBorders>
            <w:vAlign w:val="center"/>
          </w:tcPr>
          <w:p w14:paraId="78E7517E">
            <w:pPr>
              <w:widowControl/>
              <w:spacing w:line="240" w:lineRule="atLeast"/>
              <w:jc w:val="center"/>
              <w:rPr>
                <w:rFonts w:ascii="宋体" w:hAnsi="宋体" w:cs="宋体"/>
                <w:color w:val="000000"/>
                <w:kern w:val="0"/>
                <w:sz w:val="24"/>
              </w:rPr>
            </w:pPr>
          </w:p>
        </w:tc>
      </w:tr>
      <w:tr w14:paraId="70D8F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108" w:type="dxa"/>
            <w:vMerge w:val="continue"/>
            <w:tcBorders>
              <w:top w:val="single" w:color="auto" w:sz="4" w:space="0"/>
              <w:left w:val="single" w:color="auto" w:sz="4" w:space="0"/>
              <w:bottom w:val="single" w:color="auto" w:sz="4" w:space="0"/>
              <w:right w:val="single" w:color="auto" w:sz="4" w:space="0"/>
            </w:tcBorders>
            <w:vAlign w:val="center"/>
          </w:tcPr>
          <w:p w14:paraId="55D174F8">
            <w:pPr>
              <w:widowControl/>
              <w:jc w:val="left"/>
              <w:rPr>
                <w:rFonts w:ascii="仿宋_GB2312" w:hAnsi="仿宋_GB2312" w:eastAsia="仿宋_GB2312" w:cs="仿宋_GB2312"/>
                <w:color w:val="000000"/>
                <w:kern w:val="0"/>
                <w:sz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14:paraId="042E928A">
            <w:pPr>
              <w:widowControl/>
              <w:spacing w:line="240" w:lineRule="atLeast"/>
              <w:jc w:val="center"/>
              <w:rPr>
                <w:rFonts w:ascii="宋体" w:hAnsi="宋体" w:cs="宋体"/>
                <w:color w:val="000000"/>
                <w:kern w:val="0"/>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47266AC2">
            <w:pPr>
              <w:widowControl/>
              <w:spacing w:line="240" w:lineRule="atLeast"/>
              <w:jc w:val="center"/>
              <w:rPr>
                <w:rFonts w:ascii="宋体" w:hAnsi="宋体" w:cs="宋体"/>
                <w:color w:val="000000"/>
                <w:kern w:val="0"/>
                <w:sz w:val="24"/>
              </w:rPr>
            </w:pPr>
          </w:p>
        </w:tc>
        <w:tc>
          <w:tcPr>
            <w:tcW w:w="2635" w:type="dxa"/>
            <w:gridSpan w:val="4"/>
            <w:tcBorders>
              <w:top w:val="single" w:color="auto" w:sz="4" w:space="0"/>
              <w:left w:val="single" w:color="auto" w:sz="4" w:space="0"/>
              <w:bottom w:val="single" w:color="auto" w:sz="4" w:space="0"/>
              <w:right w:val="single" w:color="auto" w:sz="4" w:space="0"/>
            </w:tcBorders>
            <w:vAlign w:val="center"/>
          </w:tcPr>
          <w:p w14:paraId="6F0C33DB">
            <w:pPr>
              <w:widowControl/>
              <w:spacing w:line="240" w:lineRule="atLeast"/>
              <w:jc w:val="center"/>
              <w:rPr>
                <w:rFonts w:ascii="宋体" w:hAnsi="宋体" w:cs="宋体"/>
                <w:color w:val="000000"/>
                <w:kern w:val="0"/>
                <w:sz w:val="24"/>
              </w:rPr>
            </w:pPr>
          </w:p>
        </w:tc>
        <w:tc>
          <w:tcPr>
            <w:tcW w:w="1893" w:type="dxa"/>
            <w:tcBorders>
              <w:top w:val="single" w:color="auto" w:sz="4" w:space="0"/>
              <w:left w:val="single" w:color="auto" w:sz="4" w:space="0"/>
              <w:bottom w:val="single" w:color="auto" w:sz="4" w:space="0"/>
              <w:right w:val="single" w:color="auto" w:sz="4" w:space="0"/>
            </w:tcBorders>
            <w:vAlign w:val="center"/>
          </w:tcPr>
          <w:p w14:paraId="146CDB6D">
            <w:pPr>
              <w:widowControl/>
              <w:spacing w:line="240" w:lineRule="atLeast"/>
              <w:jc w:val="center"/>
              <w:rPr>
                <w:rFonts w:ascii="宋体" w:hAnsi="宋体" w:cs="宋体"/>
                <w:color w:val="000000"/>
                <w:kern w:val="0"/>
                <w:sz w:val="24"/>
              </w:rPr>
            </w:pPr>
          </w:p>
        </w:tc>
      </w:tr>
      <w:tr w14:paraId="45D06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3" w:hRule="atLeast"/>
          <w:jc w:val="center"/>
        </w:trPr>
        <w:tc>
          <w:tcPr>
            <w:tcW w:w="1108" w:type="dxa"/>
            <w:tcBorders>
              <w:top w:val="single" w:color="auto" w:sz="4" w:space="0"/>
              <w:left w:val="single" w:color="auto" w:sz="4" w:space="0"/>
              <w:bottom w:val="single" w:color="auto" w:sz="4" w:space="0"/>
              <w:right w:val="single" w:color="auto" w:sz="4" w:space="0"/>
            </w:tcBorders>
            <w:vAlign w:val="center"/>
          </w:tcPr>
          <w:p w14:paraId="31E3C233">
            <w:pPr>
              <w:widowControl/>
              <w:spacing w:line="240" w:lineRule="atLeas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申请单位意见</w:t>
            </w:r>
          </w:p>
        </w:tc>
        <w:tc>
          <w:tcPr>
            <w:tcW w:w="8531" w:type="dxa"/>
            <w:gridSpan w:val="8"/>
            <w:tcBorders>
              <w:top w:val="single" w:color="auto" w:sz="4" w:space="0"/>
              <w:left w:val="single" w:color="auto" w:sz="4" w:space="0"/>
              <w:bottom w:val="single" w:color="auto" w:sz="4" w:space="0"/>
              <w:right w:val="single" w:color="auto" w:sz="4" w:space="0"/>
            </w:tcBorders>
          </w:tcPr>
          <w:p w14:paraId="35FA50EC">
            <w:pPr>
              <w:widowControl/>
              <w:spacing w:line="240" w:lineRule="atLeast"/>
              <w:ind w:firstLine="0" w:firstLineChars="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本表及附件内容真实无误，并愿意遵守国家有关法律法规、《瑞安市农村产权服务中心项目评估摇号细则（试行）</w:t>
            </w:r>
            <w:r>
              <w:rPr>
                <w:rFonts w:hint="eastAsia" w:ascii="仿宋_GB2312" w:hAnsi="仿宋_GB2312" w:eastAsia="仿宋_GB2312" w:cs="仿宋_GB2312"/>
                <w:color w:val="000000"/>
                <w:kern w:val="0"/>
                <w:sz w:val="24"/>
                <w:lang w:eastAsia="zh-CN"/>
              </w:rPr>
              <w:t>》《关于修订〈项目评估摇号细则（试行）〉部分事项的通知》《瑞安市农村产权服务中心项目评估经费结算方案（试行）》《</w:t>
            </w:r>
            <w:r>
              <w:rPr>
                <w:rFonts w:hint="eastAsia" w:ascii="仿宋_GB2312" w:hAnsi="仿宋_GB2312" w:eastAsia="仿宋_GB2312" w:cs="仿宋_GB2312"/>
                <w:spacing w:val="-4"/>
                <w:sz w:val="24"/>
              </w:rPr>
              <w:t>瑞安市农村产权服务中心有限责任公司</w:t>
            </w:r>
            <w:r>
              <w:rPr>
                <w:rFonts w:hint="eastAsia" w:ascii="仿宋_GB2312" w:hAnsi="仿宋_GB2312" w:eastAsia="仿宋_GB2312" w:cs="仿宋_GB2312"/>
                <w:spacing w:val="-4"/>
                <w:sz w:val="24"/>
                <w:lang w:val="en-US" w:eastAsia="zh-CN"/>
              </w:rPr>
              <w:t>供应评估机构确定管理办法</w:t>
            </w:r>
            <w:r>
              <w:rPr>
                <w:rFonts w:hint="eastAsia" w:ascii="仿宋_GB2312" w:hAnsi="仿宋_GB2312" w:eastAsia="仿宋_GB2312" w:cs="仿宋_GB2312"/>
                <w:spacing w:val="-4"/>
                <w:sz w:val="24"/>
              </w:rPr>
              <w:t>》</w:t>
            </w:r>
            <w:r>
              <w:rPr>
                <w:rFonts w:hint="eastAsia" w:ascii="仿宋_GB2312" w:hAnsi="仿宋_GB2312" w:eastAsia="仿宋_GB2312" w:cs="仿宋_GB2312"/>
                <w:color w:val="000000"/>
                <w:kern w:val="0"/>
                <w:sz w:val="24"/>
                <w:lang w:val="en-US" w:eastAsia="zh-CN"/>
              </w:rPr>
              <w:t>等</w:t>
            </w:r>
            <w:r>
              <w:rPr>
                <w:rFonts w:hint="eastAsia" w:ascii="仿宋_GB2312" w:hAnsi="仿宋_GB2312" w:eastAsia="仿宋_GB2312" w:cs="仿宋_GB2312"/>
                <w:color w:val="000000"/>
                <w:kern w:val="0"/>
                <w:sz w:val="24"/>
              </w:rPr>
              <w:t>有关规定</w:t>
            </w:r>
            <w:r>
              <w:rPr>
                <w:rFonts w:hint="eastAsia" w:ascii="仿宋_GB2312" w:hAnsi="仿宋_GB2312" w:eastAsia="仿宋_GB2312" w:cs="仿宋_GB2312"/>
                <w:color w:val="000000"/>
                <w:kern w:val="0"/>
                <w:sz w:val="24"/>
                <w:lang w:eastAsia="zh-CN"/>
              </w:rPr>
              <w:t>。</w:t>
            </w:r>
          </w:p>
          <w:p w14:paraId="006903D1">
            <w:pPr>
              <w:widowControl/>
              <w:spacing w:line="240" w:lineRule="atLeast"/>
              <w:ind w:firstLine="4560" w:firstLineChars="19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lang w:eastAsia="zh-CN"/>
              </w:rPr>
              <w:t>法定代表人</w:t>
            </w:r>
            <w:r>
              <w:rPr>
                <w:rFonts w:hint="eastAsia" w:ascii="仿宋_GB2312" w:hAnsi="仿宋_GB2312" w:eastAsia="仿宋_GB2312" w:cs="仿宋_GB2312"/>
                <w:color w:val="000000"/>
                <w:kern w:val="0"/>
                <w:sz w:val="24"/>
              </w:rPr>
              <w:t>签字：</w:t>
            </w:r>
          </w:p>
          <w:p w14:paraId="31B13129">
            <w:pPr>
              <w:widowControl/>
              <w:spacing w:line="240" w:lineRule="atLeast"/>
              <w:ind w:firstLine="4560" w:firstLineChars="19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 公  章）</w:t>
            </w:r>
          </w:p>
          <w:p w14:paraId="6317BAB3">
            <w:pPr>
              <w:widowControl/>
              <w:spacing w:line="240" w:lineRule="atLeast"/>
              <w:ind w:firstLine="4560" w:firstLineChars="19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年    月    日         </w:t>
            </w:r>
          </w:p>
        </w:tc>
      </w:tr>
      <w:tr w14:paraId="7EB6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3" w:hRule="atLeast"/>
          <w:jc w:val="center"/>
        </w:trPr>
        <w:tc>
          <w:tcPr>
            <w:tcW w:w="1108" w:type="dxa"/>
            <w:tcBorders>
              <w:top w:val="single" w:color="auto" w:sz="4" w:space="0"/>
              <w:left w:val="single" w:color="auto" w:sz="4" w:space="0"/>
              <w:bottom w:val="single" w:color="auto" w:sz="4" w:space="0"/>
              <w:right w:val="single" w:color="auto" w:sz="4" w:space="0"/>
            </w:tcBorders>
            <w:vAlign w:val="center"/>
          </w:tcPr>
          <w:p w14:paraId="18308705">
            <w:pPr>
              <w:widowControl/>
              <w:spacing w:line="240" w:lineRule="atLeas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中心审核意见</w:t>
            </w:r>
          </w:p>
        </w:tc>
        <w:tc>
          <w:tcPr>
            <w:tcW w:w="8531" w:type="dxa"/>
            <w:gridSpan w:val="8"/>
            <w:tcBorders>
              <w:top w:val="single" w:color="auto" w:sz="4" w:space="0"/>
              <w:left w:val="single" w:color="auto" w:sz="4" w:space="0"/>
              <w:bottom w:val="single" w:color="auto" w:sz="4" w:space="0"/>
              <w:right w:val="single" w:color="auto" w:sz="4" w:space="0"/>
            </w:tcBorders>
            <w:vAlign w:val="center"/>
          </w:tcPr>
          <w:p w14:paraId="5279125F">
            <w:pPr>
              <w:widowControl/>
              <w:spacing w:line="240" w:lineRule="atLeast"/>
              <w:jc w:val="left"/>
              <w:rPr>
                <w:rFonts w:ascii="仿宋_GB2312" w:hAnsi="仿宋_GB2312" w:eastAsia="仿宋_GB2312" w:cs="仿宋_GB2312"/>
                <w:color w:val="000000"/>
                <w:kern w:val="0"/>
                <w:sz w:val="24"/>
              </w:rPr>
            </w:pPr>
            <w:r>
              <w:rPr>
                <w:rFonts w:hint="eastAsia" w:ascii="宋体" w:hAnsi="宋体" w:cs="宋体"/>
                <w:color w:val="000000"/>
                <w:kern w:val="0"/>
                <w:sz w:val="24"/>
              </w:rPr>
              <w:t> </w:t>
            </w:r>
          </w:p>
          <w:p w14:paraId="70739CAE">
            <w:pPr>
              <w:widowControl/>
              <w:spacing w:line="240" w:lineRule="atLeast"/>
              <w:jc w:val="left"/>
              <w:rPr>
                <w:rFonts w:ascii="仿宋_GB2312" w:hAnsi="仿宋_GB2312" w:eastAsia="仿宋_GB2312" w:cs="仿宋_GB2312"/>
                <w:color w:val="000000"/>
                <w:kern w:val="0"/>
                <w:sz w:val="24"/>
              </w:rPr>
            </w:pPr>
          </w:p>
          <w:p w14:paraId="11453C7E">
            <w:pPr>
              <w:widowControl/>
              <w:spacing w:line="240" w:lineRule="atLeast"/>
              <w:jc w:val="left"/>
              <w:rPr>
                <w:rFonts w:ascii="仿宋_GB2312" w:hAnsi="仿宋_GB2312" w:eastAsia="仿宋_GB2312" w:cs="仿宋_GB2312"/>
                <w:color w:val="000000"/>
                <w:kern w:val="0"/>
                <w:sz w:val="24"/>
              </w:rPr>
            </w:pPr>
          </w:p>
          <w:p w14:paraId="504F9942">
            <w:pPr>
              <w:widowControl/>
              <w:spacing w:line="240" w:lineRule="atLeast"/>
              <w:jc w:val="left"/>
              <w:rPr>
                <w:rFonts w:ascii="仿宋_GB2312" w:hAnsi="仿宋_GB2312" w:eastAsia="仿宋_GB2312" w:cs="仿宋_GB2312"/>
                <w:color w:val="000000"/>
                <w:kern w:val="0"/>
                <w:sz w:val="24"/>
              </w:rPr>
            </w:pPr>
          </w:p>
          <w:p w14:paraId="68D687C3">
            <w:pPr>
              <w:widowControl/>
              <w:spacing w:line="240" w:lineRule="atLeast"/>
              <w:jc w:val="left"/>
              <w:rPr>
                <w:rFonts w:ascii="仿宋_GB2312" w:hAnsi="仿宋_GB2312" w:eastAsia="仿宋_GB2312" w:cs="仿宋_GB2312"/>
                <w:color w:val="000000"/>
                <w:kern w:val="0"/>
                <w:sz w:val="24"/>
              </w:rPr>
            </w:pPr>
          </w:p>
          <w:p w14:paraId="54B464B6">
            <w:pPr>
              <w:widowControl/>
              <w:spacing w:line="240" w:lineRule="atLeast"/>
              <w:ind w:firstLine="1200" w:firstLineChars="500"/>
              <w:jc w:val="left"/>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rPr>
              <w:t>经办人：</w:t>
            </w:r>
            <w:r>
              <w:rPr>
                <w:rFonts w:hint="eastAsia" w:ascii="仿宋_GB2312" w:hAnsi="仿宋_GB2312" w:eastAsia="仿宋_GB2312" w:cs="仿宋_GB2312"/>
                <w:color w:val="000000"/>
                <w:kern w:val="0"/>
                <w:sz w:val="24"/>
                <w:lang w:val="en-US" w:eastAsia="zh-CN"/>
              </w:rPr>
              <w:t xml:space="preserve">                       复核人：</w:t>
            </w:r>
          </w:p>
        </w:tc>
      </w:tr>
    </w:tbl>
    <w:p w14:paraId="1C040889">
      <w:pPr>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rPr>
        <w:t>附件</w:t>
      </w:r>
      <w:r>
        <w:rPr>
          <w:rFonts w:hint="eastAsia" w:ascii="黑体" w:hAnsi="黑体" w:eastAsia="黑体" w:cs="黑体"/>
          <w:snapToGrid w:val="0"/>
          <w:kern w:val="0"/>
          <w:sz w:val="32"/>
          <w:szCs w:val="32"/>
          <w:lang w:val="en-US" w:eastAsia="zh-CN"/>
        </w:rPr>
        <w:t>2</w:t>
      </w:r>
    </w:p>
    <w:p w14:paraId="205F2825">
      <w:pPr>
        <w:widowControl/>
        <w:spacing w:line="600" w:lineRule="exact"/>
        <w:jc w:val="center"/>
        <w:rPr>
          <w:rFonts w:hint="eastAsia" w:ascii="方正小标宋简体" w:hAnsi="宋体" w:eastAsia="方正小标宋简体" w:cs="宋体"/>
          <w:b w:val="0"/>
          <w:bCs w:val="0"/>
          <w:snapToGrid w:val="0"/>
          <w:kern w:val="0"/>
          <w:sz w:val="36"/>
          <w:szCs w:val="36"/>
          <w:lang w:val="en-US" w:eastAsia="zh-CN"/>
        </w:rPr>
      </w:pPr>
      <w:r>
        <w:rPr>
          <w:rFonts w:hint="eastAsia" w:ascii="方正小标宋简体" w:hAnsi="宋体" w:eastAsia="方正小标宋简体" w:cs="宋体"/>
          <w:b w:val="0"/>
          <w:bCs w:val="0"/>
          <w:snapToGrid w:val="0"/>
          <w:kern w:val="0"/>
          <w:sz w:val="36"/>
          <w:szCs w:val="36"/>
          <w:lang w:val="en-US" w:eastAsia="zh-CN"/>
        </w:rPr>
        <w:t>瑞安市农村产权服务中心评审明细表</w:t>
      </w:r>
    </w:p>
    <w:p w14:paraId="09E38551">
      <w:pPr>
        <w:pStyle w:val="3"/>
        <w:rPr>
          <w:rFonts w:hint="default"/>
          <w:lang w:val="en-US" w:eastAsia="zh-CN"/>
        </w:rPr>
      </w:pPr>
    </w:p>
    <w:tbl>
      <w:tblPr>
        <w:tblStyle w:val="9"/>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5"/>
        <w:gridCol w:w="4137"/>
        <w:gridCol w:w="821"/>
        <w:gridCol w:w="2476"/>
      </w:tblGrid>
      <w:tr w14:paraId="6EAB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66" w:hRule="atLeast"/>
          <w:jc w:val="center"/>
        </w:trPr>
        <w:tc>
          <w:tcPr>
            <w:tcW w:w="5502" w:type="dxa"/>
            <w:gridSpan w:val="2"/>
            <w:shd w:val="clear" w:color="auto" w:fill="FFFFFF"/>
            <w:noWrap w:val="0"/>
            <w:vAlign w:val="center"/>
          </w:tcPr>
          <w:p w14:paraId="57DEDAAE">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z w:val="24"/>
                <w:szCs w:val="24"/>
                <w:lang w:eastAsia="zh-CN"/>
              </w:rPr>
              <w:t>评审标准</w:t>
            </w:r>
          </w:p>
        </w:tc>
        <w:tc>
          <w:tcPr>
            <w:tcW w:w="821" w:type="dxa"/>
            <w:shd w:val="clear" w:color="auto" w:fill="FFFFFF"/>
            <w:noWrap w:val="0"/>
            <w:vAlign w:val="center"/>
          </w:tcPr>
          <w:p w14:paraId="4BFFF7D8">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分值</w:t>
            </w:r>
          </w:p>
        </w:tc>
        <w:tc>
          <w:tcPr>
            <w:tcW w:w="2476" w:type="dxa"/>
            <w:shd w:val="clear" w:color="auto" w:fill="FFFFFF"/>
            <w:noWrap w:val="0"/>
            <w:vAlign w:val="center"/>
          </w:tcPr>
          <w:p w14:paraId="2FAE589D">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核查依据（申报材料）</w:t>
            </w:r>
          </w:p>
        </w:tc>
      </w:tr>
      <w:tr w14:paraId="700D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65" w:type="dxa"/>
            <w:vMerge w:val="restart"/>
            <w:shd w:val="clear" w:color="auto" w:fill="FFFFFF"/>
            <w:noWrap w:val="0"/>
            <w:vAlign w:val="center"/>
          </w:tcPr>
          <w:p w14:paraId="4B46AA37">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评估机构</w:t>
            </w:r>
            <w:r>
              <w:rPr>
                <w:rFonts w:hint="eastAsia" w:ascii="仿宋_GB2312" w:hAnsi="仿宋_GB2312" w:eastAsia="仿宋_GB2312" w:cs="仿宋_GB2312"/>
                <w:color w:val="auto"/>
                <w:kern w:val="0"/>
                <w:sz w:val="24"/>
                <w:szCs w:val="24"/>
              </w:rPr>
              <w:t>经营时间</w:t>
            </w:r>
          </w:p>
        </w:tc>
        <w:tc>
          <w:tcPr>
            <w:tcW w:w="4137" w:type="dxa"/>
            <w:shd w:val="clear" w:color="auto" w:fill="FFFFFF"/>
            <w:noWrap w:val="0"/>
            <w:vAlign w:val="center"/>
          </w:tcPr>
          <w:p w14:paraId="70614EA6">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含）以上-10</w:t>
            </w:r>
            <w:r>
              <w:rPr>
                <w:rFonts w:hint="eastAsia" w:ascii="仿宋_GB2312" w:hAnsi="仿宋_GB2312" w:eastAsia="仿宋_GB2312" w:cs="仿宋_GB2312"/>
                <w:color w:val="auto"/>
                <w:kern w:val="0"/>
                <w:sz w:val="24"/>
                <w:szCs w:val="24"/>
              </w:rPr>
              <w:t>年（含）</w:t>
            </w:r>
          </w:p>
        </w:tc>
        <w:tc>
          <w:tcPr>
            <w:tcW w:w="821" w:type="dxa"/>
            <w:shd w:val="clear" w:color="auto" w:fill="FFFFFF"/>
            <w:noWrap w:val="0"/>
            <w:vAlign w:val="center"/>
          </w:tcPr>
          <w:p w14:paraId="7D58752D">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2476" w:type="dxa"/>
            <w:vMerge w:val="restart"/>
            <w:shd w:val="clear" w:color="auto" w:fill="FFFFFF"/>
            <w:noWrap w:val="0"/>
            <w:vAlign w:val="center"/>
          </w:tcPr>
          <w:p w14:paraId="5E92390C">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营业执照</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原件备查，复印件加盖公章</w:t>
            </w:r>
            <w:r>
              <w:rPr>
                <w:rFonts w:hint="eastAsia" w:ascii="仿宋_GB2312" w:hAnsi="仿宋_GB2312" w:eastAsia="仿宋_GB2312" w:cs="仿宋_GB2312"/>
                <w:color w:val="auto"/>
                <w:kern w:val="0"/>
                <w:sz w:val="24"/>
                <w:szCs w:val="24"/>
                <w:lang w:eastAsia="zh-CN"/>
              </w:rPr>
              <w:t>）</w:t>
            </w:r>
          </w:p>
        </w:tc>
      </w:tr>
      <w:tr w14:paraId="2C45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65" w:type="dxa"/>
            <w:vMerge w:val="continue"/>
            <w:shd w:val="clear" w:color="auto" w:fill="FFFFFF"/>
            <w:noWrap w:val="0"/>
            <w:vAlign w:val="center"/>
          </w:tcPr>
          <w:p w14:paraId="16FCB0CF">
            <w:pPr>
              <w:widowControl/>
              <w:jc w:val="left"/>
              <w:rPr>
                <w:rFonts w:hint="eastAsia" w:ascii="仿宋_GB2312" w:hAnsi="仿宋_GB2312" w:eastAsia="仿宋_GB2312" w:cs="仿宋_GB2312"/>
                <w:color w:val="auto"/>
                <w:kern w:val="0"/>
                <w:sz w:val="24"/>
                <w:szCs w:val="24"/>
              </w:rPr>
            </w:pPr>
          </w:p>
        </w:tc>
        <w:tc>
          <w:tcPr>
            <w:tcW w:w="4137" w:type="dxa"/>
            <w:shd w:val="clear" w:color="auto" w:fill="FFFFFF"/>
            <w:noWrap w:val="0"/>
            <w:vAlign w:val="center"/>
          </w:tcPr>
          <w:p w14:paraId="1676D0B1">
            <w:pPr>
              <w:widowControl/>
              <w:jc w:val="left"/>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color w:val="auto"/>
                <w:kern w:val="0"/>
                <w:sz w:val="24"/>
                <w:szCs w:val="24"/>
                <w:lang w:val="en-US" w:eastAsia="zh-CN"/>
              </w:rPr>
              <w:t>10年以上-15年（含）</w:t>
            </w:r>
          </w:p>
        </w:tc>
        <w:tc>
          <w:tcPr>
            <w:tcW w:w="821" w:type="dxa"/>
            <w:shd w:val="clear" w:color="auto" w:fill="FFFFFF"/>
            <w:noWrap w:val="0"/>
            <w:vAlign w:val="center"/>
          </w:tcPr>
          <w:p w14:paraId="22EDD821">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2476" w:type="dxa"/>
            <w:vMerge w:val="continue"/>
            <w:shd w:val="clear" w:color="auto" w:fill="FFFFFF"/>
            <w:noWrap w:val="0"/>
            <w:vAlign w:val="center"/>
          </w:tcPr>
          <w:p w14:paraId="663C9AAC">
            <w:pPr>
              <w:widowControl/>
              <w:jc w:val="left"/>
              <w:rPr>
                <w:rFonts w:hint="eastAsia" w:ascii="仿宋_GB2312" w:hAnsi="仿宋_GB2312" w:eastAsia="仿宋_GB2312" w:cs="仿宋_GB2312"/>
                <w:color w:val="auto"/>
                <w:kern w:val="0"/>
                <w:sz w:val="24"/>
                <w:szCs w:val="24"/>
              </w:rPr>
            </w:pPr>
          </w:p>
        </w:tc>
      </w:tr>
      <w:tr w14:paraId="2AF1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65" w:type="dxa"/>
            <w:vMerge w:val="continue"/>
            <w:shd w:val="clear" w:color="auto" w:fill="FFFFFF"/>
            <w:noWrap w:val="0"/>
            <w:vAlign w:val="center"/>
          </w:tcPr>
          <w:p w14:paraId="1417FD44">
            <w:pPr>
              <w:widowControl/>
              <w:jc w:val="left"/>
              <w:rPr>
                <w:rFonts w:hint="eastAsia" w:ascii="仿宋_GB2312" w:hAnsi="仿宋_GB2312" w:eastAsia="仿宋_GB2312" w:cs="仿宋_GB2312"/>
                <w:color w:val="auto"/>
                <w:kern w:val="0"/>
                <w:sz w:val="24"/>
                <w:szCs w:val="24"/>
              </w:rPr>
            </w:pPr>
          </w:p>
        </w:tc>
        <w:tc>
          <w:tcPr>
            <w:tcW w:w="4137" w:type="dxa"/>
            <w:shd w:val="clear" w:color="auto" w:fill="FFFFFF"/>
            <w:noWrap w:val="0"/>
            <w:vAlign w:val="center"/>
          </w:tcPr>
          <w:p w14:paraId="16236927">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年以上</w:t>
            </w:r>
          </w:p>
        </w:tc>
        <w:tc>
          <w:tcPr>
            <w:tcW w:w="821" w:type="dxa"/>
            <w:shd w:val="clear" w:color="auto" w:fill="FFFFFF"/>
            <w:noWrap w:val="0"/>
            <w:vAlign w:val="center"/>
          </w:tcPr>
          <w:p w14:paraId="0EB9873C">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2476" w:type="dxa"/>
            <w:vMerge w:val="continue"/>
            <w:shd w:val="clear" w:color="auto" w:fill="FFFFFF"/>
            <w:noWrap w:val="0"/>
            <w:vAlign w:val="center"/>
          </w:tcPr>
          <w:p w14:paraId="660F9FB6">
            <w:pPr>
              <w:widowControl/>
              <w:jc w:val="left"/>
              <w:rPr>
                <w:rFonts w:hint="eastAsia" w:ascii="仿宋_GB2312" w:hAnsi="仿宋_GB2312" w:eastAsia="仿宋_GB2312" w:cs="仿宋_GB2312"/>
                <w:color w:val="auto"/>
                <w:kern w:val="0"/>
                <w:sz w:val="24"/>
                <w:szCs w:val="24"/>
              </w:rPr>
            </w:pPr>
          </w:p>
        </w:tc>
      </w:tr>
      <w:tr w14:paraId="745C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65" w:type="dxa"/>
            <w:vMerge w:val="restart"/>
            <w:shd w:val="clear" w:color="auto" w:fill="FFFFFF"/>
            <w:noWrap w:val="0"/>
            <w:vAlign w:val="center"/>
          </w:tcPr>
          <w:p w14:paraId="32B5BDCB">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r>
              <w:rPr>
                <w:rFonts w:hint="eastAsia" w:ascii="仿宋_GB2312" w:hAnsi="仿宋_GB2312" w:eastAsia="仿宋_GB2312" w:cs="仿宋_GB2312"/>
                <w:color w:val="auto"/>
                <w:kern w:val="0"/>
                <w:sz w:val="24"/>
                <w:szCs w:val="24"/>
                <w:lang w:val="en-US" w:eastAsia="zh-CN"/>
              </w:rPr>
              <w:t>24年</w:t>
            </w:r>
            <w:r>
              <w:rPr>
                <w:rFonts w:hint="eastAsia" w:ascii="仿宋_GB2312" w:hAnsi="仿宋_GB2312" w:eastAsia="仿宋_GB2312" w:cs="仿宋_GB2312"/>
                <w:color w:val="auto"/>
                <w:kern w:val="0"/>
                <w:sz w:val="24"/>
                <w:szCs w:val="24"/>
              </w:rPr>
              <w:t>纳税情况</w:t>
            </w:r>
          </w:p>
        </w:tc>
        <w:tc>
          <w:tcPr>
            <w:tcW w:w="4137" w:type="dxa"/>
            <w:shd w:val="clear" w:color="auto" w:fill="FFFFFF"/>
            <w:noWrap w:val="0"/>
            <w:vAlign w:val="center"/>
          </w:tcPr>
          <w:p w14:paraId="367532C5">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5万元（含）以上-10</w:t>
            </w:r>
            <w:r>
              <w:rPr>
                <w:rFonts w:hint="eastAsia" w:ascii="仿宋_GB2312" w:hAnsi="仿宋_GB2312" w:eastAsia="仿宋_GB2312" w:cs="仿宋_GB2312"/>
                <w:color w:val="auto"/>
                <w:kern w:val="0"/>
                <w:sz w:val="24"/>
                <w:szCs w:val="24"/>
              </w:rPr>
              <w:t>万元（含）</w:t>
            </w:r>
          </w:p>
        </w:tc>
        <w:tc>
          <w:tcPr>
            <w:tcW w:w="821" w:type="dxa"/>
            <w:shd w:val="clear" w:color="auto" w:fill="FFFFFF"/>
            <w:noWrap w:val="0"/>
            <w:vAlign w:val="center"/>
          </w:tcPr>
          <w:p w14:paraId="3C2B30CE">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2476" w:type="dxa"/>
            <w:vMerge w:val="restart"/>
            <w:shd w:val="clear" w:color="auto" w:fill="FFFFFF"/>
            <w:noWrap w:val="0"/>
            <w:vAlign w:val="center"/>
          </w:tcPr>
          <w:p w14:paraId="7D770C19">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税收完税证明，包括</w:t>
            </w:r>
            <w:r>
              <w:rPr>
                <w:rFonts w:hint="eastAsia" w:ascii="仿宋_GB2312" w:hAnsi="仿宋_GB2312" w:eastAsia="仿宋_GB2312" w:cs="仿宋_GB2312"/>
                <w:color w:val="auto"/>
                <w:kern w:val="0"/>
                <w:sz w:val="24"/>
                <w:szCs w:val="24"/>
              </w:rPr>
              <w:t>增值税</w:t>
            </w:r>
            <w:r>
              <w:rPr>
                <w:rFonts w:hint="eastAsia" w:ascii="仿宋_GB2312" w:hAnsi="仿宋_GB2312" w:eastAsia="仿宋_GB2312" w:cs="仿宋_GB2312"/>
                <w:color w:val="auto"/>
                <w:kern w:val="0"/>
                <w:sz w:val="24"/>
                <w:szCs w:val="24"/>
                <w:lang w:val="en-US" w:eastAsia="zh-CN"/>
              </w:rPr>
              <w:t>及附加、</w:t>
            </w:r>
            <w:r>
              <w:rPr>
                <w:rFonts w:hint="eastAsia" w:ascii="仿宋_GB2312" w:hAnsi="仿宋_GB2312" w:eastAsia="仿宋_GB2312" w:cs="仿宋_GB2312"/>
                <w:color w:val="auto"/>
                <w:kern w:val="0"/>
                <w:sz w:val="24"/>
                <w:szCs w:val="24"/>
              </w:rPr>
              <w:t>企业所得税</w:t>
            </w:r>
            <w:r>
              <w:rPr>
                <w:rFonts w:hint="eastAsia" w:ascii="仿宋_GB2312" w:hAnsi="仿宋_GB2312" w:eastAsia="仿宋_GB2312" w:cs="仿宋_GB2312"/>
                <w:color w:val="auto"/>
                <w:kern w:val="0"/>
                <w:sz w:val="24"/>
                <w:szCs w:val="24"/>
                <w:lang w:val="en-US" w:eastAsia="zh-CN"/>
              </w:rPr>
              <w:t>等</w:t>
            </w:r>
          </w:p>
        </w:tc>
      </w:tr>
      <w:tr w14:paraId="57D1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65" w:type="dxa"/>
            <w:vMerge w:val="continue"/>
            <w:shd w:val="clear" w:color="auto" w:fill="FFFFFF"/>
            <w:noWrap w:val="0"/>
            <w:vAlign w:val="center"/>
          </w:tcPr>
          <w:p w14:paraId="362E1CB7">
            <w:pPr>
              <w:widowControl/>
              <w:jc w:val="left"/>
              <w:rPr>
                <w:rFonts w:hint="eastAsia" w:ascii="仿宋_GB2312" w:hAnsi="仿宋_GB2312" w:eastAsia="仿宋_GB2312" w:cs="仿宋_GB2312"/>
                <w:color w:val="auto"/>
                <w:kern w:val="0"/>
                <w:sz w:val="24"/>
                <w:szCs w:val="24"/>
              </w:rPr>
            </w:pPr>
          </w:p>
        </w:tc>
        <w:tc>
          <w:tcPr>
            <w:tcW w:w="4137" w:type="dxa"/>
            <w:shd w:val="clear" w:color="auto" w:fill="FFFFFF"/>
            <w:noWrap w:val="0"/>
            <w:vAlign w:val="center"/>
          </w:tcPr>
          <w:p w14:paraId="75B61755">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10万元以上</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20</w:t>
            </w:r>
            <w:r>
              <w:rPr>
                <w:rFonts w:hint="eastAsia" w:ascii="仿宋_GB2312" w:hAnsi="仿宋_GB2312" w:eastAsia="仿宋_GB2312" w:cs="仿宋_GB2312"/>
                <w:color w:val="auto"/>
                <w:kern w:val="0"/>
                <w:sz w:val="24"/>
                <w:szCs w:val="24"/>
              </w:rPr>
              <w:t>万元（含）</w:t>
            </w:r>
          </w:p>
        </w:tc>
        <w:tc>
          <w:tcPr>
            <w:tcW w:w="821" w:type="dxa"/>
            <w:shd w:val="clear" w:color="auto" w:fill="FFFFFF"/>
            <w:noWrap w:val="0"/>
            <w:vAlign w:val="center"/>
          </w:tcPr>
          <w:p w14:paraId="4E01607F">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2476" w:type="dxa"/>
            <w:vMerge w:val="continue"/>
            <w:shd w:val="clear" w:color="auto" w:fill="FFFFFF"/>
            <w:noWrap w:val="0"/>
            <w:vAlign w:val="center"/>
          </w:tcPr>
          <w:p w14:paraId="3DE14E1C">
            <w:pPr>
              <w:widowControl/>
              <w:jc w:val="left"/>
              <w:rPr>
                <w:rFonts w:hint="eastAsia" w:ascii="仿宋_GB2312" w:hAnsi="仿宋_GB2312" w:eastAsia="仿宋_GB2312" w:cs="仿宋_GB2312"/>
                <w:color w:val="auto"/>
                <w:kern w:val="0"/>
                <w:sz w:val="24"/>
                <w:szCs w:val="24"/>
              </w:rPr>
            </w:pPr>
          </w:p>
        </w:tc>
      </w:tr>
      <w:tr w14:paraId="1189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65" w:type="dxa"/>
            <w:vMerge w:val="continue"/>
            <w:shd w:val="clear" w:color="auto" w:fill="FFFFFF"/>
            <w:noWrap w:val="0"/>
            <w:vAlign w:val="center"/>
          </w:tcPr>
          <w:p w14:paraId="68911319">
            <w:pPr>
              <w:widowControl/>
              <w:jc w:val="left"/>
              <w:rPr>
                <w:rFonts w:hint="eastAsia" w:ascii="仿宋_GB2312" w:hAnsi="仿宋_GB2312" w:eastAsia="仿宋_GB2312" w:cs="仿宋_GB2312"/>
                <w:color w:val="auto"/>
                <w:kern w:val="0"/>
                <w:sz w:val="24"/>
                <w:szCs w:val="24"/>
              </w:rPr>
            </w:pPr>
          </w:p>
        </w:tc>
        <w:tc>
          <w:tcPr>
            <w:tcW w:w="4137" w:type="dxa"/>
            <w:shd w:val="clear" w:color="auto" w:fill="FFFFFF"/>
            <w:noWrap w:val="0"/>
            <w:vAlign w:val="center"/>
          </w:tcPr>
          <w:p w14:paraId="09056C7A">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20</w:t>
            </w:r>
            <w:r>
              <w:rPr>
                <w:rFonts w:hint="eastAsia" w:ascii="仿宋_GB2312" w:hAnsi="仿宋_GB2312" w:eastAsia="仿宋_GB2312" w:cs="仿宋_GB2312"/>
                <w:color w:val="auto"/>
                <w:kern w:val="0"/>
                <w:sz w:val="24"/>
                <w:szCs w:val="24"/>
              </w:rPr>
              <w:t>万元以上</w:t>
            </w:r>
          </w:p>
        </w:tc>
        <w:tc>
          <w:tcPr>
            <w:tcW w:w="821" w:type="dxa"/>
            <w:shd w:val="clear" w:color="auto" w:fill="FFFFFF"/>
            <w:noWrap w:val="0"/>
            <w:vAlign w:val="center"/>
          </w:tcPr>
          <w:p w14:paraId="6FC6886A">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2476" w:type="dxa"/>
            <w:vMerge w:val="continue"/>
            <w:shd w:val="clear" w:color="auto" w:fill="FFFFFF"/>
            <w:noWrap w:val="0"/>
            <w:vAlign w:val="center"/>
          </w:tcPr>
          <w:p w14:paraId="506C9B4D">
            <w:pPr>
              <w:widowControl/>
              <w:jc w:val="left"/>
              <w:rPr>
                <w:rFonts w:hint="eastAsia" w:ascii="仿宋_GB2312" w:hAnsi="仿宋_GB2312" w:eastAsia="仿宋_GB2312" w:cs="仿宋_GB2312"/>
                <w:color w:val="auto"/>
                <w:kern w:val="0"/>
                <w:sz w:val="24"/>
                <w:szCs w:val="24"/>
              </w:rPr>
            </w:pPr>
          </w:p>
        </w:tc>
      </w:tr>
      <w:tr w14:paraId="13D1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65" w:type="dxa"/>
            <w:vMerge w:val="restart"/>
            <w:shd w:val="clear" w:color="auto" w:fill="FFFFFF"/>
            <w:noWrap w:val="0"/>
            <w:vAlign w:val="center"/>
          </w:tcPr>
          <w:p w14:paraId="1CBCDCB5">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职工</w:t>
            </w:r>
            <w:r>
              <w:rPr>
                <w:rFonts w:hint="eastAsia" w:ascii="仿宋_GB2312" w:hAnsi="仿宋_GB2312" w:eastAsia="仿宋_GB2312" w:cs="仿宋_GB2312"/>
                <w:color w:val="auto"/>
                <w:kern w:val="0"/>
                <w:sz w:val="24"/>
                <w:szCs w:val="24"/>
                <w:lang w:val="en-US" w:eastAsia="zh-CN"/>
              </w:rPr>
              <w:t>缴纳</w:t>
            </w:r>
            <w:r>
              <w:rPr>
                <w:rFonts w:hint="eastAsia" w:ascii="仿宋_GB2312" w:hAnsi="仿宋_GB2312" w:eastAsia="仿宋_GB2312" w:cs="仿宋_GB2312"/>
                <w:color w:val="auto"/>
                <w:kern w:val="0"/>
                <w:sz w:val="24"/>
                <w:szCs w:val="24"/>
              </w:rPr>
              <w:t>社保人数</w:t>
            </w:r>
          </w:p>
        </w:tc>
        <w:tc>
          <w:tcPr>
            <w:tcW w:w="4137" w:type="dxa"/>
            <w:shd w:val="clear" w:color="auto" w:fill="FFFFFF"/>
            <w:noWrap w:val="0"/>
            <w:vAlign w:val="center"/>
          </w:tcPr>
          <w:p w14:paraId="45759259">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人</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含）以上</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10</w:t>
            </w:r>
            <w:r>
              <w:rPr>
                <w:rFonts w:hint="eastAsia" w:ascii="仿宋_GB2312" w:hAnsi="仿宋_GB2312" w:eastAsia="仿宋_GB2312" w:cs="仿宋_GB2312"/>
                <w:color w:val="auto"/>
                <w:kern w:val="0"/>
                <w:sz w:val="24"/>
                <w:szCs w:val="24"/>
              </w:rPr>
              <w:t>人（含）</w:t>
            </w:r>
          </w:p>
        </w:tc>
        <w:tc>
          <w:tcPr>
            <w:tcW w:w="821" w:type="dxa"/>
            <w:shd w:val="clear" w:color="auto" w:fill="FFFFFF"/>
            <w:noWrap w:val="0"/>
            <w:vAlign w:val="center"/>
          </w:tcPr>
          <w:p w14:paraId="56169F61">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2476" w:type="dxa"/>
            <w:vMerge w:val="restart"/>
            <w:shd w:val="clear" w:color="auto" w:fill="FFFFFF"/>
            <w:noWrap w:val="0"/>
            <w:vAlign w:val="center"/>
          </w:tcPr>
          <w:p w14:paraId="03A1FF44">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近期缴纳</w:t>
            </w:r>
            <w:r>
              <w:rPr>
                <w:rFonts w:hint="eastAsia" w:ascii="仿宋_GB2312" w:hAnsi="仿宋_GB2312" w:eastAsia="仿宋_GB2312" w:cs="仿宋_GB2312"/>
                <w:color w:val="auto"/>
                <w:kern w:val="0"/>
                <w:sz w:val="24"/>
                <w:szCs w:val="24"/>
              </w:rPr>
              <w:t>社保证明</w:t>
            </w:r>
          </w:p>
          <w:p w14:paraId="3571FEB3">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加盖公章</w:t>
            </w:r>
            <w:r>
              <w:rPr>
                <w:rFonts w:hint="eastAsia" w:ascii="仿宋_GB2312" w:hAnsi="仿宋_GB2312" w:eastAsia="仿宋_GB2312" w:cs="仿宋_GB2312"/>
                <w:color w:val="auto"/>
                <w:kern w:val="0"/>
                <w:sz w:val="24"/>
                <w:szCs w:val="24"/>
                <w:lang w:eastAsia="zh-CN"/>
              </w:rPr>
              <w:t>）</w:t>
            </w:r>
          </w:p>
        </w:tc>
      </w:tr>
      <w:tr w14:paraId="0C5E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65" w:type="dxa"/>
            <w:vMerge w:val="continue"/>
            <w:shd w:val="clear" w:color="auto" w:fill="FFFFFF"/>
            <w:noWrap w:val="0"/>
            <w:vAlign w:val="center"/>
          </w:tcPr>
          <w:p w14:paraId="5F396419">
            <w:pPr>
              <w:widowControl/>
              <w:jc w:val="center"/>
              <w:rPr>
                <w:rFonts w:hint="eastAsia" w:ascii="仿宋_GB2312" w:hAnsi="仿宋_GB2312" w:eastAsia="仿宋_GB2312" w:cs="仿宋_GB2312"/>
                <w:color w:val="auto"/>
                <w:kern w:val="0"/>
                <w:sz w:val="24"/>
                <w:szCs w:val="24"/>
              </w:rPr>
            </w:pPr>
          </w:p>
        </w:tc>
        <w:tc>
          <w:tcPr>
            <w:tcW w:w="4137" w:type="dxa"/>
            <w:shd w:val="clear" w:color="auto" w:fill="FFFFFF"/>
            <w:noWrap w:val="0"/>
            <w:vAlign w:val="center"/>
          </w:tcPr>
          <w:p w14:paraId="6A2ACC23">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10</w:t>
            </w:r>
            <w:r>
              <w:rPr>
                <w:rFonts w:hint="eastAsia" w:ascii="仿宋_GB2312" w:hAnsi="仿宋_GB2312" w:eastAsia="仿宋_GB2312" w:cs="仿宋_GB2312"/>
                <w:color w:val="auto"/>
                <w:kern w:val="0"/>
                <w:sz w:val="24"/>
                <w:szCs w:val="24"/>
                <w:lang w:eastAsia="zh-CN"/>
              </w:rPr>
              <w:t>人</w:t>
            </w:r>
            <w:r>
              <w:rPr>
                <w:rFonts w:hint="eastAsia" w:ascii="仿宋_GB2312" w:hAnsi="仿宋_GB2312" w:eastAsia="仿宋_GB2312" w:cs="仿宋_GB2312"/>
                <w:color w:val="auto"/>
                <w:kern w:val="0"/>
                <w:sz w:val="24"/>
                <w:szCs w:val="24"/>
                <w:lang w:val="en-US" w:eastAsia="zh-CN"/>
              </w:rPr>
              <w:t>以上</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20</w:t>
            </w:r>
            <w:r>
              <w:rPr>
                <w:rFonts w:hint="eastAsia" w:ascii="仿宋_GB2312" w:hAnsi="仿宋_GB2312" w:eastAsia="仿宋_GB2312" w:cs="仿宋_GB2312"/>
                <w:color w:val="auto"/>
                <w:kern w:val="0"/>
                <w:sz w:val="24"/>
                <w:szCs w:val="24"/>
              </w:rPr>
              <w:t>人（含）</w:t>
            </w:r>
          </w:p>
        </w:tc>
        <w:tc>
          <w:tcPr>
            <w:tcW w:w="821" w:type="dxa"/>
            <w:shd w:val="clear" w:color="auto" w:fill="FFFFFF"/>
            <w:noWrap w:val="0"/>
            <w:vAlign w:val="center"/>
          </w:tcPr>
          <w:p w14:paraId="2AD169D5">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2476" w:type="dxa"/>
            <w:vMerge w:val="continue"/>
            <w:shd w:val="clear" w:color="auto" w:fill="FFFFFF"/>
            <w:noWrap w:val="0"/>
            <w:vAlign w:val="center"/>
          </w:tcPr>
          <w:p w14:paraId="1AE61B4D">
            <w:pPr>
              <w:widowControl/>
              <w:jc w:val="left"/>
              <w:rPr>
                <w:rFonts w:hint="eastAsia" w:ascii="仿宋_GB2312" w:hAnsi="仿宋_GB2312" w:eastAsia="仿宋_GB2312" w:cs="仿宋_GB2312"/>
                <w:color w:val="auto"/>
                <w:kern w:val="0"/>
                <w:sz w:val="24"/>
                <w:szCs w:val="24"/>
              </w:rPr>
            </w:pPr>
          </w:p>
        </w:tc>
      </w:tr>
      <w:tr w14:paraId="41C5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65" w:type="dxa"/>
            <w:vMerge w:val="continue"/>
            <w:shd w:val="clear" w:color="auto" w:fill="FFFFFF"/>
            <w:noWrap w:val="0"/>
            <w:vAlign w:val="center"/>
          </w:tcPr>
          <w:p w14:paraId="5E155D23">
            <w:pPr>
              <w:widowControl/>
              <w:jc w:val="center"/>
              <w:rPr>
                <w:rFonts w:hint="eastAsia" w:ascii="仿宋_GB2312" w:hAnsi="仿宋_GB2312" w:eastAsia="仿宋_GB2312" w:cs="仿宋_GB2312"/>
                <w:color w:val="auto"/>
                <w:kern w:val="0"/>
                <w:sz w:val="24"/>
                <w:szCs w:val="24"/>
              </w:rPr>
            </w:pPr>
          </w:p>
        </w:tc>
        <w:tc>
          <w:tcPr>
            <w:tcW w:w="4137" w:type="dxa"/>
            <w:shd w:val="clear" w:color="auto" w:fill="FFFFFF"/>
            <w:noWrap w:val="0"/>
            <w:vAlign w:val="center"/>
          </w:tcPr>
          <w:p w14:paraId="4736CC6A">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20</w:t>
            </w:r>
            <w:r>
              <w:rPr>
                <w:rFonts w:hint="eastAsia" w:ascii="仿宋_GB2312" w:hAnsi="仿宋_GB2312" w:eastAsia="仿宋_GB2312" w:cs="仿宋_GB2312"/>
                <w:color w:val="auto"/>
                <w:kern w:val="0"/>
                <w:sz w:val="24"/>
                <w:szCs w:val="24"/>
              </w:rPr>
              <w:t>人以上</w:t>
            </w:r>
          </w:p>
        </w:tc>
        <w:tc>
          <w:tcPr>
            <w:tcW w:w="821" w:type="dxa"/>
            <w:shd w:val="clear" w:color="auto" w:fill="FFFFFF"/>
            <w:noWrap w:val="0"/>
            <w:vAlign w:val="center"/>
          </w:tcPr>
          <w:p w14:paraId="08597B6C">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2476" w:type="dxa"/>
            <w:vMerge w:val="continue"/>
            <w:shd w:val="clear" w:color="auto" w:fill="FFFFFF"/>
            <w:noWrap w:val="0"/>
            <w:vAlign w:val="center"/>
          </w:tcPr>
          <w:p w14:paraId="56E2C3E6">
            <w:pPr>
              <w:widowControl/>
              <w:jc w:val="left"/>
              <w:rPr>
                <w:rFonts w:hint="eastAsia" w:ascii="仿宋_GB2312" w:hAnsi="仿宋_GB2312" w:eastAsia="仿宋_GB2312" w:cs="仿宋_GB2312"/>
                <w:color w:val="auto"/>
                <w:kern w:val="0"/>
                <w:sz w:val="24"/>
                <w:szCs w:val="24"/>
              </w:rPr>
            </w:pPr>
          </w:p>
        </w:tc>
      </w:tr>
      <w:tr w14:paraId="4FCF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365" w:type="dxa"/>
            <w:shd w:val="clear" w:color="auto" w:fill="FFFFFF"/>
            <w:noWrap w:val="0"/>
            <w:vAlign w:val="center"/>
          </w:tcPr>
          <w:p w14:paraId="428B7304">
            <w:pPr>
              <w:widowControl/>
              <w:jc w:val="left"/>
              <w:rPr>
                <w:rFonts w:hint="default"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专业人才</w:t>
            </w:r>
          </w:p>
        </w:tc>
        <w:tc>
          <w:tcPr>
            <w:tcW w:w="4137" w:type="dxa"/>
            <w:shd w:val="clear" w:color="auto" w:fill="FFFFFF"/>
            <w:noWrap w:val="0"/>
            <w:vAlign w:val="center"/>
          </w:tcPr>
          <w:p w14:paraId="29168F2A">
            <w:pPr>
              <w:widowControl/>
              <w:jc w:val="left"/>
              <w:rPr>
                <w:rFonts w:hint="eastAsia" w:ascii="仿宋_GB2312" w:hAnsi="仿宋_GB2312" w:eastAsia="仿宋_GB2312" w:cs="仿宋_GB2312"/>
                <w:color w:val="auto"/>
                <w:kern w:val="0"/>
                <w:sz w:val="24"/>
                <w:szCs w:val="24"/>
                <w:lang w:val="en-US" w:eastAsia="zh-CN"/>
              </w:rPr>
            </w:pPr>
            <w:r>
              <w:rPr>
                <w:rFonts w:ascii="仿宋_GB2312" w:hAnsi="仿宋_GB2312" w:eastAsia="仿宋_GB2312" w:cs="仿宋_GB2312"/>
                <w:i w:val="0"/>
                <w:iCs w:val="0"/>
                <w:caps w:val="0"/>
                <w:color w:val="auto"/>
                <w:spacing w:val="0"/>
                <w:kern w:val="0"/>
                <w:sz w:val="24"/>
                <w:szCs w:val="24"/>
                <w:shd w:val="clear"/>
              </w:rPr>
              <w:t>持有房地产估价师、资产评估师、土地</w:t>
            </w:r>
            <w:r>
              <w:rPr>
                <w:rFonts w:hint="eastAsia" w:ascii="仿宋_GB2312" w:hAnsi="仿宋_GB2312" w:eastAsia="仿宋_GB2312" w:cs="仿宋_GB2312"/>
                <w:i w:val="0"/>
                <w:iCs w:val="0"/>
                <w:caps w:val="0"/>
                <w:color w:val="auto"/>
                <w:spacing w:val="0"/>
                <w:kern w:val="0"/>
                <w:sz w:val="24"/>
                <w:szCs w:val="24"/>
                <w:shd w:val="clear"/>
                <w:lang w:val="en-US" w:eastAsia="zh-CN"/>
              </w:rPr>
              <w:t>评估</w:t>
            </w:r>
            <w:r>
              <w:rPr>
                <w:rFonts w:ascii="仿宋_GB2312" w:hAnsi="仿宋_GB2312" w:eastAsia="仿宋_GB2312" w:cs="仿宋_GB2312"/>
                <w:i w:val="0"/>
                <w:iCs w:val="0"/>
                <w:caps w:val="0"/>
                <w:color w:val="auto"/>
                <w:spacing w:val="0"/>
                <w:kern w:val="0"/>
                <w:sz w:val="24"/>
                <w:szCs w:val="24"/>
                <w:shd w:val="clear"/>
              </w:rPr>
              <w:t>师等职业资格证书的，每人每证得1分。</w:t>
            </w:r>
            <w:r>
              <w:rPr>
                <w:rFonts w:hint="default" w:ascii="仿宋_GB2312" w:hAnsi="仿宋_GB2312" w:eastAsia="仿宋_GB2312" w:cs="仿宋_GB2312"/>
                <w:b w:val="0"/>
                <w:bCs w:val="0"/>
                <w:i w:val="0"/>
                <w:iCs w:val="0"/>
                <w:caps w:val="0"/>
                <w:color w:val="auto"/>
                <w:spacing w:val="0"/>
                <w:kern w:val="0"/>
                <w:sz w:val="24"/>
                <w:szCs w:val="24"/>
                <w:shd w:val="clear"/>
                <w:vertAlign w:val="baseline"/>
              </w:rPr>
              <w:t>同一人员持有多本证书的，按1人计分，不重复累计</w:t>
            </w:r>
            <w:r>
              <w:rPr>
                <w:rFonts w:hint="default" w:ascii="仿宋_GB2312" w:hAnsi="仿宋_GB2312" w:eastAsia="仿宋_GB2312" w:cs="仿宋_GB2312"/>
                <w:i w:val="0"/>
                <w:iCs w:val="0"/>
                <w:caps w:val="0"/>
                <w:color w:val="auto"/>
                <w:spacing w:val="0"/>
                <w:kern w:val="0"/>
                <w:sz w:val="24"/>
                <w:szCs w:val="24"/>
                <w:shd w:val="clear"/>
              </w:rPr>
              <w:t>。</w:t>
            </w:r>
            <w:r>
              <w:rPr>
                <w:rFonts w:hint="default" w:ascii="仿宋_GB2312" w:hAnsi="仿宋_GB2312" w:eastAsia="仿宋_GB2312" w:cs="仿宋_GB2312"/>
                <w:b w:val="0"/>
                <w:bCs w:val="0"/>
                <w:i w:val="0"/>
                <w:iCs w:val="0"/>
                <w:caps w:val="0"/>
                <w:color w:val="auto"/>
                <w:spacing w:val="0"/>
                <w:kern w:val="0"/>
                <w:sz w:val="24"/>
                <w:szCs w:val="24"/>
                <w:shd w:val="clear"/>
                <w:vertAlign w:val="baseline"/>
              </w:rPr>
              <w:t>本项累计得分最高不超过7分</w:t>
            </w:r>
            <w:r>
              <w:rPr>
                <w:rFonts w:hint="default" w:ascii="仿宋_GB2312" w:hAnsi="仿宋_GB2312" w:eastAsia="仿宋_GB2312" w:cs="仿宋_GB2312"/>
                <w:i w:val="0"/>
                <w:iCs w:val="0"/>
                <w:caps w:val="0"/>
                <w:color w:val="auto"/>
                <w:spacing w:val="0"/>
                <w:kern w:val="0"/>
                <w:sz w:val="24"/>
                <w:szCs w:val="24"/>
                <w:shd w:val="clear"/>
              </w:rPr>
              <w:t>。</w:t>
            </w:r>
          </w:p>
        </w:tc>
        <w:tc>
          <w:tcPr>
            <w:tcW w:w="821" w:type="dxa"/>
            <w:shd w:val="clear" w:color="auto" w:fill="FFFFFF"/>
            <w:noWrap w:val="0"/>
            <w:vAlign w:val="center"/>
          </w:tcPr>
          <w:p w14:paraId="07F681E0">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2476" w:type="dxa"/>
            <w:shd w:val="clear" w:color="auto" w:fill="FFFFFF"/>
            <w:noWrap w:val="0"/>
            <w:vAlign w:val="center"/>
          </w:tcPr>
          <w:p w14:paraId="3337E51F">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相关证书</w:t>
            </w:r>
          </w:p>
          <w:p w14:paraId="61F6732E">
            <w:pPr>
              <w:widowControl/>
              <w:jc w:val="center"/>
              <w:rPr>
                <w:rFonts w:hint="default" w:ascii="仿宋_GB2312" w:hAnsi="仿宋_GB2312" w:eastAsia="仿宋_GB2312" w:cs="仿宋_GB2312"/>
                <w:color w:val="auto"/>
                <w:kern w:val="0"/>
                <w:sz w:val="24"/>
                <w:szCs w:val="24"/>
                <w:lang w:val="en-US"/>
              </w:rPr>
            </w:pPr>
            <w:r>
              <w:rPr>
                <w:rFonts w:hint="eastAsia" w:ascii="仿宋_GB2312" w:hAnsi="仿宋_GB2312" w:eastAsia="仿宋_GB2312" w:cs="仿宋_GB2312"/>
                <w:color w:val="auto"/>
                <w:kern w:val="0"/>
                <w:sz w:val="24"/>
                <w:szCs w:val="24"/>
                <w:lang w:val="en-US" w:eastAsia="zh-CN"/>
              </w:rPr>
              <w:t>（复印件加盖公章）</w:t>
            </w:r>
          </w:p>
        </w:tc>
      </w:tr>
      <w:tr w14:paraId="1D48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65" w:type="dxa"/>
            <w:shd w:val="clear" w:color="auto" w:fill="FFFFFF"/>
            <w:noWrap w:val="0"/>
            <w:vAlign w:val="center"/>
          </w:tcPr>
          <w:p w14:paraId="4B8B996B">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机构评估资质</w:t>
            </w:r>
          </w:p>
        </w:tc>
        <w:tc>
          <w:tcPr>
            <w:tcW w:w="4137" w:type="dxa"/>
            <w:shd w:val="clear" w:color="auto" w:fill="FFFFFF"/>
            <w:noWrap w:val="0"/>
            <w:vAlign w:val="center"/>
          </w:tcPr>
          <w:p w14:paraId="7BB000A5">
            <w:pPr>
              <w:widowControl/>
              <w:jc w:val="left"/>
              <w:rPr>
                <w:rFonts w:hint="default" w:ascii="仿宋_GB2312" w:hAnsi="仿宋_GB2312" w:eastAsia="仿宋_GB2312" w:cs="仿宋_GB2312"/>
                <w:color w:val="auto"/>
                <w:kern w:val="0"/>
                <w:sz w:val="24"/>
                <w:szCs w:val="24"/>
                <w:lang w:val="en-US" w:eastAsia="zh-CN"/>
              </w:rPr>
            </w:pPr>
            <w:r>
              <w:rPr>
                <w:rFonts w:hint="default" w:ascii="仿宋_GB2312" w:hAnsi="仿宋_GB2312" w:eastAsia="仿宋_GB2312" w:cs="仿宋_GB2312"/>
                <w:color w:val="auto"/>
                <w:kern w:val="0"/>
                <w:sz w:val="24"/>
                <w:szCs w:val="24"/>
                <w:lang w:val="en-US" w:eastAsia="zh-CN"/>
              </w:rPr>
              <w:t>有</w:t>
            </w:r>
            <w:r>
              <w:rPr>
                <w:rFonts w:hint="eastAsia" w:ascii="仿宋_GB2312" w:hAnsi="仿宋_GB2312" w:eastAsia="仿宋_GB2312" w:cs="仿宋_GB2312"/>
                <w:color w:val="auto"/>
                <w:kern w:val="0"/>
                <w:sz w:val="24"/>
                <w:szCs w:val="24"/>
                <w:lang w:val="en-US" w:eastAsia="zh-CN"/>
              </w:rPr>
              <w:t>三级及以上</w:t>
            </w:r>
            <w:r>
              <w:rPr>
                <w:rFonts w:hint="default" w:ascii="仿宋_GB2312" w:hAnsi="仿宋_GB2312" w:eastAsia="仿宋_GB2312" w:cs="仿宋_GB2312"/>
                <w:color w:val="auto"/>
                <w:kern w:val="0"/>
                <w:sz w:val="24"/>
                <w:szCs w:val="24"/>
                <w:lang w:val="en-US" w:eastAsia="zh-CN"/>
              </w:rPr>
              <w:t>房地产估价机构备案资质的，计5分</w:t>
            </w:r>
            <w:r>
              <w:rPr>
                <w:rFonts w:hint="eastAsia" w:ascii="仿宋_GB2312" w:hAnsi="仿宋_GB2312" w:eastAsia="仿宋_GB2312" w:cs="仿宋_GB2312"/>
                <w:color w:val="auto"/>
                <w:kern w:val="0"/>
                <w:sz w:val="24"/>
                <w:szCs w:val="24"/>
                <w:lang w:val="en-US" w:eastAsia="zh-CN"/>
              </w:rPr>
              <w:t>；</w:t>
            </w:r>
            <w:r>
              <w:rPr>
                <w:rFonts w:hint="default" w:ascii="仿宋_GB2312" w:hAnsi="仿宋_GB2312" w:eastAsia="仿宋_GB2312" w:cs="仿宋_GB2312"/>
                <w:color w:val="auto"/>
                <w:kern w:val="0"/>
                <w:sz w:val="24"/>
                <w:szCs w:val="24"/>
                <w:lang w:val="en-US" w:eastAsia="zh-CN"/>
              </w:rPr>
              <w:t>另持有资产评估、土地评估等其他评估备案资质的，每项加2分</w:t>
            </w:r>
            <w:r>
              <w:rPr>
                <w:rFonts w:hint="eastAsia" w:ascii="仿宋_GB2312" w:hAnsi="仿宋_GB2312" w:eastAsia="仿宋_GB2312" w:cs="仿宋_GB2312"/>
                <w:color w:val="auto"/>
                <w:kern w:val="0"/>
                <w:sz w:val="24"/>
                <w:szCs w:val="24"/>
                <w:lang w:val="en-US" w:eastAsia="zh-CN"/>
              </w:rPr>
              <w:t>。本项累计得分最高不超过9分。</w:t>
            </w:r>
          </w:p>
        </w:tc>
        <w:tc>
          <w:tcPr>
            <w:tcW w:w="821" w:type="dxa"/>
            <w:shd w:val="clear" w:color="auto" w:fill="FFFFFF"/>
            <w:noWrap w:val="0"/>
            <w:vAlign w:val="center"/>
          </w:tcPr>
          <w:p w14:paraId="4AA1F15F">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2476" w:type="dxa"/>
            <w:shd w:val="clear" w:color="auto" w:fill="FFFFFF"/>
            <w:noWrap w:val="0"/>
            <w:vAlign w:val="center"/>
          </w:tcPr>
          <w:p w14:paraId="4A0166D7">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提供</w:t>
            </w:r>
            <w:r>
              <w:rPr>
                <w:rFonts w:hint="eastAsia" w:ascii="仿宋_GB2312" w:hAnsi="仿宋_GB2312" w:eastAsia="仿宋_GB2312" w:cs="仿宋_GB2312"/>
                <w:color w:val="auto"/>
                <w:kern w:val="0"/>
                <w:sz w:val="24"/>
                <w:szCs w:val="24"/>
                <w:lang w:eastAsia="zh-CN"/>
              </w:rPr>
              <w:t>相关</w:t>
            </w:r>
            <w:r>
              <w:rPr>
                <w:rFonts w:hint="eastAsia" w:ascii="仿宋_GB2312" w:hAnsi="仿宋_GB2312" w:eastAsia="仿宋_GB2312" w:cs="仿宋_GB2312"/>
                <w:color w:val="auto"/>
                <w:kern w:val="0"/>
                <w:sz w:val="24"/>
                <w:szCs w:val="24"/>
              </w:rPr>
              <w:t>证书</w:t>
            </w:r>
            <w:r>
              <w:rPr>
                <w:rFonts w:hint="eastAsia" w:ascii="仿宋_GB2312" w:hAnsi="仿宋_GB2312" w:eastAsia="仿宋_GB2312" w:cs="仿宋_GB2312"/>
                <w:color w:val="auto"/>
                <w:kern w:val="0"/>
                <w:sz w:val="24"/>
                <w:szCs w:val="24"/>
                <w:lang w:val="en-US" w:eastAsia="zh-CN"/>
              </w:rPr>
              <w:t>（复印件加盖公章）</w:t>
            </w:r>
          </w:p>
        </w:tc>
      </w:tr>
      <w:tr w14:paraId="2DCB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502" w:type="dxa"/>
            <w:gridSpan w:val="2"/>
            <w:shd w:val="clear" w:color="auto" w:fill="FFFFFF"/>
            <w:noWrap w:val="0"/>
            <w:vAlign w:val="center"/>
          </w:tcPr>
          <w:p w14:paraId="3C1E15E0">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农村产权服务中心平台合作经验（不限瑞安市）</w:t>
            </w:r>
          </w:p>
        </w:tc>
        <w:tc>
          <w:tcPr>
            <w:tcW w:w="821" w:type="dxa"/>
            <w:shd w:val="clear" w:color="auto" w:fill="FFFFFF"/>
            <w:noWrap w:val="0"/>
            <w:vAlign w:val="center"/>
          </w:tcPr>
          <w:p w14:paraId="113687A8">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2476" w:type="dxa"/>
            <w:shd w:val="clear" w:color="auto" w:fill="FFFFFF"/>
            <w:noWrap w:val="0"/>
            <w:vAlign w:val="center"/>
          </w:tcPr>
          <w:p w14:paraId="43223521">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合作协议等证明材料（复印件加盖公章）</w:t>
            </w:r>
          </w:p>
        </w:tc>
      </w:tr>
    </w:tbl>
    <w:p w14:paraId="552F70CA">
      <w:pPr>
        <w:jc w:val="both"/>
        <w:rPr>
          <w:rFonts w:hint="eastAsia" w:ascii="方正小标宋简体" w:hAnsi="方正小标宋简体" w:eastAsia="方正小标宋简体" w:cs="方正小标宋简体"/>
          <w:sz w:val="36"/>
          <w:szCs w:val="36"/>
          <w:lang w:val="en-US" w:eastAsia="zh-CN"/>
        </w:rPr>
      </w:pPr>
    </w:p>
    <w:p w14:paraId="07F87B6D">
      <w:pPr>
        <w:rPr>
          <w:rFonts w:hint="eastAsia" w:ascii="黑体" w:hAnsi="黑体" w:eastAsia="黑体" w:cs="黑体"/>
          <w:snapToGrid w:val="0"/>
          <w:kern w:val="0"/>
          <w:sz w:val="32"/>
          <w:szCs w:val="32"/>
          <w:lang w:val="en-US" w:eastAsia="zh-CN"/>
        </w:rPr>
      </w:pPr>
    </w:p>
    <w:sectPr>
      <w:footerReference r:id="rId3" w:type="default"/>
      <w:footerReference r:id="rId4" w:type="even"/>
      <w:pgSz w:w="11906" w:h="16838"/>
      <w:pgMar w:top="1797" w:right="1440" w:bottom="1418"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JJHNM+TT9D71367BtCID">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n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31882"/>
    </w:sdtPr>
    <w:sdtContent>
      <w:p w14:paraId="38D42FC2">
        <w:pPr>
          <w:pStyle w:val="5"/>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76996DE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31870"/>
    </w:sdtPr>
    <w:sdtContent>
      <w:p w14:paraId="3AE0C741">
        <w:pPr>
          <w:pStyle w:val="5"/>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0CAEE59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E2C6C"/>
    <w:multiLevelType w:val="singleLevel"/>
    <w:tmpl w:val="9D3E2C6C"/>
    <w:lvl w:ilvl="0" w:tentative="0">
      <w:start w:val="5"/>
      <w:numFmt w:val="chineseCounting"/>
      <w:suff w:val="nothing"/>
      <w:lvlText w:val="（%1）"/>
      <w:lvlJc w:val="left"/>
      <w:rPr>
        <w:rFonts w:hint="eastAsia"/>
      </w:rPr>
    </w:lvl>
  </w:abstractNum>
  <w:abstractNum w:abstractNumId="1">
    <w:nsid w:val="4DD66BD5"/>
    <w:multiLevelType w:val="singleLevel"/>
    <w:tmpl w:val="4DD66BD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OTNiOWRlOWU2ODc1ZThlOWZkYjBhMTZkNTRlMmQifQ=="/>
    <w:docVar w:name="KSO_WPS_MARK_KEY" w:val="640c546a-68ea-46b6-b52b-08f1007f3116"/>
  </w:docVars>
  <w:rsids>
    <w:rsidRoot w:val="00663BAC"/>
    <w:rsid w:val="00005232"/>
    <w:rsid w:val="000130F6"/>
    <w:rsid w:val="000668E3"/>
    <w:rsid w:val="00071096"/>
    <w:rsid w:val="000D5C3D"/>
    <w:rsid w:val="000F32AC"/>
    <w:rsid w:val="0010147F"/>
    <w:rsid w:val="00142486"/>
    <w:rsid w:val="0016051B"/>
    <w:rsid w:val="001C5FC2"/>
    <w:rsid w:val="001D5DBA"/>
    <w:rsid w:val="002123E0"/>
    <w:rsid w:val="00292FDF"/>
    <w:rsid w:val="002A13FD"/>
    <w:rsid w:val="002A6584"/>
    <w:rsid w:val="002F18D2"/>
    <w:rsid w:val="003035CF"/>
    <w:rsid w:val="00342F49"/>
    <w:rsid w:val="003A131C"/>
    <w:rsid w:val="003F148C"/>
    <w:rsid w:val="003F2D7E"/>
    <w:rsid w:val="00463400"/>
    <w:rsid w:val="00551730"/>
    <w:rsid w:val="0059340D"/>
    <w:rsid w:val="0062617A"/>
    <w:rsid w:val="00663BAC"/>
    <w:rsid w:val="00683069"/>
    <w:rsid w:val="006D4B05"/>
    <w:rsid w:val="006F4D3A"/>
    <w:rsid w:val="007856B0"/>
    <w:rsid w:val="00793602"/>
    <w:rsid w:val="007B2FF2"/>
    <w:rsid w:val="00810E36"/>
    <w:rsid w:val="008141AA"/>
    <w:rsid w:val="00830B45"/>
    <w:rsid w:val="008344DA"/>
    <w:rsid w:val="008F356D"/>
    <w:rsid w:val="009903C8"/>
    <w:rsid w:val="00990423"/>
    <w:rsid w:val="009A2454"/>
    <w:rsid w:val="009E1F9E"/>
    <w:rsid w:val="00A8074F"/>
    <w:rsid w:val="00A94450"/>
    <w:rsid w:val="00AA6FF9"/>
    <w:rsid w:val="00C35E9F"/>
    <w:rsid w:val="00C56D2A"/>
    <w:rsid w:val="00D36492"/>
    <w:rsid w:val="00DA3BC3"/>
    <w:rsid w:val="00DE7B66"/>
    <w:rsid w:val="00E10F3E"/>
    <w:rsid w:val="00ED3B6A"/>
    <w:rsid w:val="00FA2A50"/>
    <w:rsid w:val="02AF00E7"/>
    <w:rsid w:val="082D6FB0"/>
    <w:rsid w:val="082E61B2"/>
    <w:rsid w:val="0844195C"/>
    <w:rsid w:val="0F41613A"/>
    <w:rsid w:val="1104227E"/>
    <w:rsid w:val="24643FD9"/>
    <w:rsid w:val="2AD94856"/>
    <w:rsid w:val="2F794705"/>
    <w:rsid w:val="308B149E"/>
    <w:rsid w:val="30ED2148"/>
    <w:rsid w:val="31E35C6E"/>
    <w:rsid w:val="338F1843"/>
    <w:rsid w:val="38793C9F"/>
    <w:rsid w:val="3C6B7ACC"/>
    <w:rsid w:val="3EC139D3"/>
    <w:rsid w:val="41291328"/>
    <w:rsid w:val="413B253C"/>
    <w:rsid w:val="444A6219"/>
    <w:rsid w:val="4674757D"/>
    <w:rsid w:val="4BDE1D86"/>
    <w:rsid w:val="4BE11211"/>
    <w:rsid w:val="4CC96874"/>
    <w:rsid w:val="4DF45FF1"/>
    <w:rsid w:val="4EC16BED"/>
    <w:rsid w:val="4F1F277C"/>
    <w:rsid w:val="52ED3258"/>
    <w:rsid w:val="5497297F"/>
    <w:rsid w:val="5B1A64ED"/>
    <w:rsid w:val="655B398A"/>
    <w:rsid w:val="66FE2D06"/>
    <w:rsid w:val="6F162C38"/>
    <w:rsid w:val="770F09A4"/>
    <w:rsid w:val="7839241C"/>
    <w:rsid w:val="7A4911D0"/>
    <w:rsid w:val="7CB43C54"/>
    <w:rsid w:val="7F1B7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endnote text"/>
    <w:basedOn w:val="1"/>
    <w:qFormat/>
    <w:uiPriority w:val="0"/>
    <w:pPr>
      <w:snapToGrid w:val="0"/>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able of figures"/>
    <w:basedOn w:val="1"/>
    <w:next w:val="1"/>
    <w:unhideWhenUsed/>
    <w:qFormat/>
    <w:uiPriority w:val="99"/>
    <w:pPr>
      <w:ind w:left="200" w:leftChars="200" w:hanging="200" w:hangingChars="200"/>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autoRedefine/>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EJJHNM+TT9D71367BtCID" w:hAnsi="Times New Roman" w:eastAsia="EJJHNM+TT9D71367BtCID" w:cs="EJJHNM+TT9D71367BtCID"/>
      <w:color w:val="000000"/>
      <w:sz w:val="24"/>
      <w:szCs w:val="24"/>
      <w:lang w:val="en-US" w:eastAsia="zh-CN" w:bidi="ar-SA"/>
    </w:rPr>
  </w:style>
  <w:style w:type="character" w:customStyle="1" w:styleId="15">
    <w:name w:val="日期 Char"/>
    <w:basedOn w:val="11"/>
    <w:link w:val="2"/>
    <w:semiHidden/>
    <w:qFormat/>
    <w:uiPriority w:val="99"/>
    <w:rPr>
      <w:rFonts w:ascii="Times New Roman" w:hAnsi="Times New Roman" w:eastAsia="宋体" w:cs="Times New Roman"/>
      <w:szCs w:val="24"/>
    </w:rPr>
  </w:style>
  <w:style w:type="character" w:customStyle="1" w:styleId="16">
    <w:name w:val="批注框文本 Char"/>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2527</Words>
  <Characters>2637</Characters>
  <Lines>3</Lines>
  <Paragraphs>1</Paragraphs>
  <TotalTime>3</TotalTime>
  <ScaleCrop>false</ScaleCrop>
  <LinksUpToDate>false</LinksUpToDate>
  <CharactersWithSpaces>2843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2023-11-10T01:05:00Z</dcterms:created>
  <dc:creator>raga</dc:creator>
  <cp:lastModifiedBy>微信用户</cp:lastModifiedBy>
  <cp:lastPrinted>2023-10-30T12:32:00Z</cp:lastPrinted>
  <dcterms:modified xsi:type="dcterms:W3CDTF">2025-12-16T06:35:40Z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1AA2BE21B7AB44C4B0D6C3556131A11F_13</vt:lpwstr>
  </property>
  <property fmtid="{D5CDD505-2E9C-101B-9397-08002B2CF9AE}" pid="4" name="KSOTemplateDocerSaveRecord">
    <vt:lpwstr>eyJoZGlkIjoiMWZhNjdmMjI5MDY1ZjYwZTQ2YjQ2MGI0NmU5NjAwMzMiLCJ1c2VySWQiOiIxMjQ2MzA4MzE4In0=</vt:lpwstr>
  </property>
</Properties>
</file>